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0A03C" w14:textId="369A95F1" w:rsidR="009B7115" w:rsidRDefault="00CA6B10" w:rsidP="00CA6B10">
      <w:pPr>
        <w:jc w:val="center"/>
        <w:rPr>
          <w:rFonts w:ascii="Arial" w:hAnsi="Arial" w:cs="Arial"/>
          <w:b/>
          <w:sz w:val="22"/>
          <w:szCs w:val="22"/>
        </w:rPr>
      </w:pPr>
      <w:r w:rsidRPr="00CA6B10">
        <w:rPr>
          <w:rFonts w:ascii="Arial" w:hAnsi="Arial" w:cs="Arial"/>
          <w:b/>
          <w:sz w:val="22"/>
          <w:szCs w:val="22"/>
        </w:rPr>
        <w:t>Media</w:t>
      </w:r>
      <w:r w:rsidR="00B23E97">
        <w:rPr>
          <w:rFonts w:ascii="Arial" w:hAnsi="Arial" w:cs="Arial"/>
          <w:b/>
          <w:sz w:val="22"/>
          <w:szCs w:val="22"/>
        </w:rPr>
        <w:t xml:space="preserve"> </w:t>
      </w:r>
      <w:r w:rsidRPr="00CA6B10">
        <w:rPr>
          <w:rFonts w:ascii="Arial" w:hAnsi="Arial" w:cs="Arial"/>
          <w:b/>
          <w:sz w:val="22"/>
          <w:szCs w:val="22"/>
        </w:rPr>
        <w:t>Relations</w:t>
      </w:r>
      <w:r w:rsidR="007A2AFA">
        <w:rPr>
          <w:rFonts w:ascii="Arial" w:hAnsi="Arial" w:cs="Arial"/>
          <w:b/>
          <w:sz w:val="22"/>
          <w:szCs w:val="22"/>
        </w:rPr>
        <w:t xml:space="preserve"> Checklist</w:t>
      </w:r>
    </w:p>
    <w:p w14:paraId="184001E7" w14:textId="77777777" w:rsidR="00CA6B10" w:rsidRDefault="00CA6B10" w:rsidP="00CA6B10">
      <w:pPr>
        <w:jc w:val="center"/>
        <w:rPr>
          <w:rFonts w:ascii="Arial" w:hAnsi="Arial" w:cs="Arial"/>
          <w:b/>
          <w:sz w:val="22"/>
          <w:szCs w:val="22"/>
        </w:rPr>
      </w:pPr>
    </w:p>
    <w:p w14:paraId="6A95C82B" w14:textId="681B2697" w:rsidR="00D06428" w:rsidRDefault="00CA6B10" w:rsidP="00CA6B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addition to a core </w:t>
      </w:r>
      <w:hyperlink r:id="rId7" w:history="1">
        <w:r w:rsidRPr="00087850">
          <w:rPr>
            <w:rStyle w:val="Hyperlink"/>
            <w:rFonts w:ascii="Arial" w:hAnsi="Arial" w:cs="Arial"/>
            <w:sz w:val="22"/>
            <w:szCs w:val="22"/>
          </w:rPr>
          <w:t>Communication</w:t>
        </w:r>
        <w:r w:rsidR="00087850" w:rsidRPr="00087850">
          <w:rPr>
            <w:rStyle w:val="Hyperlink"/>
            <w:rFonts w:ascii="Arial" w:hAnsi="Arial" w:cs="Arial"/>
            <w:sz w:val="22"/>
            <w:szCs w:val="22"/>
          </w:rPr>
          <w:t>s</w:t>
        </w:r>
        <w:r w:rsidRPr="00087850">
          <w:rPr>
            <w:rStyle w:val="Hyperlink"/>
            <w:rFonts w:ascii="Arial" w:hAnsi="Arial" w:cs="Arial"/>
            <w:sz w:val="22"/>
            <w:szCs w:val="22"/>
          </w:rPr>
          <w:t xml:space="preserve"> Committee</w:t>
        </w:r>
      </w:hyperlink>
      <w:r w:rsidR="00087850">
        <w:rPr>
          <w:rFonts w:ascii="Arial" w:hAnsi="Arial" w:cs="Arial"/>
          <w:sz w:val="22"/>
          <w:szCs w:val="22"/>
        </w:rPr>
        <w:t xml:space="preserve"> that handles</w:t>
      </w:r>
      <w:r>
        <w:rPr>
          <w:rFonts w:ascii="Arial" w:hAnsi="Arial" w:cs="Arial"/>
          <w:sz w:val="22"/>
          <w:szCs w:val="22"/>
        </w:rPr>
        <w:t xml:space="preserve"> general </w:t>
      </w:r>
      <w:r w:rsidR="00087850">
        <w:rPr>
          <w:rFonts w:ascii="Arial" w:hAnsi="Arial" w:cs="Arial"/>
          <w:sz w:val="22"/>
          <w:szCs w:val="22"/>
        </w:rPr>
        <w:t xml:space="preserve">aspects of </w:t>
      </w:r>
      <w:r>
        <w:rPr>
          <w:rFonts w:ascii="Arial" w:hAnsi="Arial" w:cs="Arial"/>
          <w:sz w:val="22"/>
          <w:szCs w:val="22"/>
        </w:rPr>
        <w:t>publicity</w:t>
      </w:r>
      <w:r w:rsidR="002104BC">
        <w:rPr>
          <w:rFonts w:ascii="Arial" w:hAnsi="Arial" w:cs="Arial"/>
          <w:sz w:val="22"/>
          <w:szCs w:val="22"/>
        </w:rPr>
        <w:t xml:space="preserve"> such as web</w:t>
      </w:r>
      <w:r w:rsidR="00B23E97">
        <w:rPr>
          <w:rFonts w:ascii="Arial" w:hAnsi="Arial" w:cs="Arial"/>
          <w:sz w:val="22"/>
          <w:szCs w:val="22"/>
        </w:rPr>
        <w:t>site, social media</w:t>
      </w:r>
      <w:r w:rsidR="00EB4118">
        <w:rPr>
          <w:rFonts w:ascii="Arial" w:hAnsi="Arial" w:cs="Arial"/>
          <w:sz w:val="22"/>
          <w:szCs w:val="22"/>
        </w:rPr>
        <w:t>,</w:t>
      </w:r>
      <w:r w:rsidR="00B23E97">
        <w:rPr>
          <w:rFonts w:ascii="Arial" w:hAnsi="Arial" w:cs="Arial"/>
          <w:sz w:val="22"/>
          <w:szCs w:val="22"/>
        </w:rPr>
        <w:t xml:space="preserve"> email promos,</w:t>
      </w:r>
      <w:r w:rsidR="002104BC">
        <w:rPr>
          <w:rFonts w:ascii="Arial" w:hAnsi="Arial" w:cs="Arial"/>
          <w:sz w:val="22"/>
          <w:szCs w:val="22"/>
        </w:rPr>
        <w:t xml:space="preserve"> and videography</w:t>
      </w:r>
      <w:r w:rsidR="00A840A4">
        <w:rPr>
          <w:rFonts w:ascii="Arial" w:hAnsi="Arial" w:cs="Arial"/>
          <w:sz w:val="22"/>
          <w:szCs w:val="22"/>
        </w:rPr>
        <w:t>, each director</w:t>
      </w:r>
      <w:r>
        <w:rPr>
          <w:rFonts w:ascii="Arial" w:hAnsi="Arial" w:cs="Arial"/>
          <w:sz w:val="22"/>
          <w:szCs w:val="22"/>
        </w:rPr>
        <w:t xml:space="preserve"> is asked to i</w:t>
      </w:r>
      <w:r w:rsidR="00925EB9">
        <w:rPr>
          <w:rFonts w:ascii="Arial" w:hAnsi="Arial" w:cs="Arial"/>
          <w:sz w:val="22"/>
          <w:szCs w:val="22"/>
        </w:rPr>
        <w:t>dentify a media liaison</w:t>
      </w:r>
      <w:r>
        <w:rPr>
          <w:rFonts w:ascii="Arial" w:hAnsi="Arial" w:cs="Arial"/>
          <w:sz w:val="22"/>
          <w:szCs w:val="22"/>
        </w:rPr>
        <w:t xml:space="preserve"> from their production team to p</w:t>
      </w:r>
      <w:r w:rsidR="00D06428">
        <w:rPr>
          <w:rFonts w:ascii="Arial" w:hAnsi="Arial" w:cs="Arial"/>
          <w:sz w:val="22"/>
          <w:szCs w:val="22"/>
        </w:rPr>
        <w:t>romote their show specifically</w:t>
      </w:r>
      <w:r w:rsidR="00087850">
        <w:rPr>
          <w:rFonts w:ascii="Arial" w:hAnsi="Arial" w:cs="Arial"/>
          <w:sz w:val="22"/>
          <w:szCs w:val="22"/>
        </w:rPr>
        <w:t xml:space="preserve"> to external media outlets (TV, radio, newspapers, online)</w:t>
      </w:r>
      <w:r w:rsidR="00D06428">
        <w:rPr>
          <w:rFonts w:ascii="Arial" w:hAnsi="Arial" w:cs="Arial"/>
          <w:sz w:val="22"/>
          <w:szCs w:val="22"/>
        </w:rPr>
        <w:t>.</w:t>
      </w:r>
    </w:p>
    <w:p w14:paraId="0F2CFDE1" w14:textId="77777777" w:rsidR="00D06428" w:rsidRDefault="00D06428" w:rsidP="00CA6B10">
      <w:pPr>
        <w:rPr>
          <w:rFonts w:ascii="Arial" w:hAnsi="Arial" w:cs="Arial"/>
          <w:sz w:val="22"/>
          <w:szCs w:val="22"/>
        </w:rPr>
      </w:pPr>
    </w:p>
    <w:p w14:paraId="4C145590" w14:textId="77777777" w:rsidR="00CA6B10" w:rsidRDefault="00925EB9" w:rsidP="00CA6B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media liaison</w:t>
      </w:r>
      <w:r w:rsidR="00087850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s</w:t>
      </w:r>
      <w:r w:rsidR="00CA6B10">
        <w:rPr>
          <w:rFonts w:ascii="Arial" w:hAnsi="Arial" w:cs="Arial"/>
          <w:sz w:val="22"/>
          <w:szCs w:val="22"/>
        </w:rPr>
        <w:t xml:space="preserve"> role involves </w:t>
      </w:r>
      <w:r w:rsidR="00B23E97">
        <w:rPr>
          <w:rFonts w:ascii="Arial" w:hAnsi="Arial" w:cs="Arial"/>
          <w:sz w:val="22"/>
          <w:szCs w:val="22"/>
        </w:rPr>
        <w:t>the recommended</w:t>
      </w:r>
      <w:r>
        <w:rPr>
          <w:rFonts w:ascii="Arial" w:hAnsi="Arial" w:cs="Arial"/>
          <w:sz w:val="22"/>
          <w:szCs w:val="22"/>
        </w:rPr>
        <w:t xml:space="preserve"> steps</w:t>
      </w:r>
      <w:r w:rsidR="00B23E97">
        <w:rPr>
          <w:rFonts w:ascii="Arial" w:hAnsi="Arial" w:cs="Arial"/>
          <w:sz w:val="22"/>
          <w:szCs w:val="22"/>
        </w:rPr>
        <w:t xml:space="preserve"> described below, which can be carried out</w:t>
      </w:r>
      <w:r>
        <w:rPr>
          <w:rFonts w:ascii="Arial" w:hAnsi="Arial" w:cs="Arial"/>
          <w:sz w:val="22"/>
          <w:szCs w:val="22"/>
        </w:rPr>
        <w:t xml:space="preserve"> remotely</w:t>
      </w:r>
      <w:r w:rsidR="00477646">
        <w:rPr>
          <w:rFonts w:ascii="Arial" w:hAnsi="Arial" w:cs="Arial"/>
          <w:sz w:val="22"/>
          <w:szCs w:val="22"/>
        </w:rPr>
        <w:t>. That said, media liaison</w:t>
      </w:r>
      <w:r w:rsidR="00D06428">
        <w:rPr>
          <w:rFonts w:ascii="Arial" w:hAnsi="Arial" w:cs="Arial"/>
          <w:sz w:val="22"/>
          <w:szCs w:val="22"/>
        </w:rPr>
        <w:t xml:space="preserve"> requires an e</w:t>
      </w:r>
      <w:r w:rsidR="00A90280">
        <w:rPr>
          <w:rFonts w:ascii="Arial" w:hAnsi="Arial" w:cs="Arial"/>
          <w:sz w:val="22"/>
          <w:szCs w:val="22"/>
        </w:rPr>
        <w:t xml:space="preserve">xtensive time commitment from about </w:t>
      </w:r>
      <w:r w:rsidR="00D06428">
        <w:rPr>
          <w:rFonts w:ascii="Arial" w:hAnsi="Arial" w:cs="Arial"/>
          <w:sz w:val="22"/>
          <w:szCs w:val="22"/>
        </w:rPr>
        <w:t xml:space="preserve">3 weeks before opening to the </w:t>
      </w:r>
      <w:r w:rsidR="00DF739E">
        <w:rPr>
          <w:rFonts w:ascii="Arial" w:hAnsi="Arial" w:cs="Arial"/>
          <w:sz w:val="22"/>
          <w:szCs w:val="22"/>
        </w:rPr>
        <w:t>second</w:t>
      </w:r>
      <w:r w:rsidR="00D06428">
        <w:rPr>
          <w:rFonts w:ascii="Arial" w:hAnsi="Arial" w:cs="Arial"/>
          <w:sz w:val="22"/>
          <w:szCs w:val="22"/>
        </w:rPr>
        <w:t xml:space="preserve"> week of the show. For this reason, </w:t>
      </w:r>
      <w:r w:rsidR="00087850">
        <w:rPr>
          <w:rFonts w:ascii="Arial" w:hAnsi="Arial" w:cs="Arial"/>
          <w:sz w:val="22"/>
          <w:szCs w:val="22"/>
        </w:rPr>
        <w:t>we do not</w:t>
      </w:r>
      <w:r w:rsidR="00D06428">
        <w:rPr>
          <w:rFonts w:ascii="Arial" w:hAnsi="Arial" w:cs="Arial"/>
          <w:sz w:val="22"/>
          <w:szCs w:val="22"/>
        </w:rPr>
        <w:t xml:space="preserve"> </w:t>
      </w:r>
      <w:r w:rsidR="00087850">
        <w:rPr>
          <w:rFonts w:ascii="Arial" w:hAnsi="Arial" w:cs="Arial"/>
          <w:sz w:val="22"/>
          <w:szCs w:val="22"/>
        </w:rPr>
        <w:t>recommend</w:t>
      </w:r>
      <w:r w:rsidR="00D06428">
        <w:rPr>
          <w:rFonts w:ascii="Arial" w:hAnsi="Arial" w:cs="Arial"/>
          <w:sz w:val="22"/>
          <w:szCs w:val="22"/>
        </w:rPr>
        <w:t xml:space="preserve"> </w:t>
      </w:r>
      <w:r w:rsidR="00087850">
        <w:rPr>
          <w:rFonts w:ascii="Arial" w:hAnsi="Arial" w:cs="Arial"/>
          <w:sz w:val="22"/>
          <w:szCs w:val="22"/>
        </w:rPr>
        <w:t>taking</w:t>
      </w:r>
      <w:r w:rsidR="00D06428">
        <w:rPr>
          <w:rFonts w:ascii="Arial" w:hAnsi="Arial" w:cs="Arial"/>
          <w:sz w:val="22"/>
          <w:szCs w:val="22"/>
        </w:rPr>
        <w:t xml:space="preserve"> on this role if you have</w:t>
      </w:r>
      <w:r w:rsidR="00087850">
        <w:rPr>
          <w:rFonts w:ascii="Arial" w:hAnsi="Arial" w:cs="Arial"/>
          <w:sz w:val="22"/>
          <w:szCs w:val="22"/>
        </w:rPr>
        <w:t xml:space="preserve"> a</w:t>
      </w:r>
      <w:r w:rsidR="008E74A0">
        <w:rPr>
          <w:rFonts w:ascii="Arial" w:hAnsi="Arial" w:cs="Arial"/>
          <w:sz w:val="22"/>
          <w:szCs w:val="22"/>
        </w:rPr>
        <w:t>nother</w:t>
      </w:r>
      <w:r w:rsidR="00D06428">
        <w:rPr>
          <w:rFonts w:ascii="Arial" w:hAnsi="Arial" w:cs="Arial"/>
          <w:sz w:val="22"/>
          <w:szCs w:val="22"/>
        </w:rPr>
        <w:t xml:space="preserve"> lead role as cast or crew in the production. </w:t>
      </w:r>
    </w:p>
    <w:p w14:paraId="43235153" w14:textId="77777777" w:rsidR="00A840A4" w:rsidRDefault="00A840A4" w:rsidP="00CA6B10">
      <w:pPr>
        <w:rPr>
          <w:rFonts w:ascii="Arial" w:hAnsi="Arial" w:cs="Arial"/>
          <w:sz w:val="22"/>
          <w:szCs w:val="22"/>
        </w:rPr>
      </w:pPr>
    </w:p>
    <w:p w14:paraId="3CF3B917" w14:textId="77777777" w:rsidR="00A840A4" w:rsidRDefault="00B4262E" w:rsidP="00CA6B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Directors, assistants to the director </w:t>
      </w:r>
      <w:r w:rsidR="00950CAC">
        <w:rPr>
          <w:rFonts w:ascii="Arial" w:hAnsi="Arial" w:cs="Arial"/>
          <w:sz w:val="22"/>
          <w:szCs w:val="22"/>
        </w:rPr>
        <w:t xml:space="preserve">(ADs) </w:t>
      </w:r>
      <w:r>
        <w:rPr>
          <w:rFonts w:ascii="Arial" w:hAnsi="Arial" w:cs="Arial"/>
          <w:sz w:val="22"/>
          <w:szCs w:val="22"/>
        </w:rPr>
        <w:t xml:space="preserve">and media liaisons are invited to </w:t>
      </w:r>
      <w:r w:rsidR="00A840A4">
        <w:rPr>
          <w:rFonts w:ascii="Arial" w:hAnsi="Arial" w:cs="Arial"/>
          <w:sz w:val="22"/>
          <w:szCs w:val="22"/>
        </w:rPr>
        <w:t>contact Karine Charland, media relations coordinator (</w:t>
      </w:r>
      <w:hyperlink r:id="rId8" w:history="1">
        <w:r w:rsidR="00A840A4" w:rsidRPr="00C71E8D">
          <w:rPr>
            <w:rStyle w:val="Hyperlink"/>
            <w:rFonts w:ascii="Arial" w:hAnsi="Arial" w:cs="Arial"/>
            <w:sz w:val="22"/>
            <w:szCs w:val="22"/>
          </w:rPr>
          <w:t>kcharland@hotmail.ca</w:t>
        </w:r>
      </w:hyperlink>
      <w:r w:rsidR="00A840A4">
        <w:rPr>
          <w:rFonts w:ascii="Arial" w:hAnsi="Arial" w:cs="Arial"/>
          <w:sz w:val="22"/>
          <w:szCs w:val="22"/>
        </w:rPr>
        <w:t xml:space="preserve">): </w:t>
      </w:r>
    </w:p>
    <w:p w14:paraId="6D107C52" w14:textId="77777777" w:rsidR="00A840A4" w:rsidRPr="00A840A4" w:rsidRDefault="00A840A4" w:rsidP="00CA6B10">
      <w:pPr>
        <w:rPr>
          <w:rFonts w:ascii="Arial" w:hAnsi="Arial" w:cs="Arial"/>
          <w:sz w:val="12"/>
          <w:szCs w:val="12"/>
        </w:rPr>
      </w:pPr>
    </w:p>
    <w:p w14:paraId="2C7E553E" w14:textId="77777777" w:rsidR="00A840A4" w:rsidRDefault="00B4262E" w:rsidP="00B4262E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schedule</w:t>
      </w:r>
      <w:r w:rsidR="00B23E97">
        <w:rPr>
          <w:rFonts w:ascii="Arial" w:hAnsi="Arial" w:cs="Arial"/>
          <w:sz w:val="22"/>
          <w:szCs w:val="22"/>
        </w:rPr>
        <w:t xml:space="preserve"> an orientation session/get</w:t>
      </w:r>
      <w:r>
        <w:rPr>
          <w:rFonts w:ascii="Arial" w:hAnsi="Arial" w:cs="Arial"/>
          <w:sz w:val="22"/>
          <w:szCs w:val="22"/>
        </w:rPr>
        <w:t xml:space="preserve"> </w:t>
      </w:r>
      <w:r w:rsidR="00A840A4">
        <w:rPr>
          <w:rFonts w:ascii="Arial" w:hAnsi="Arial" w:cs="Arial"/>
          <w:sz w:val="22"/>
          <w:szCs w:val="22"/>
        </w:rPr>
        <w:t>more information on the role of media liaison</w:t>
      </w:r>
    </w:p>
    <w:p w14:paraId="05990451" w14:textId="77777777" w:rsidR="00A840A4" w:rsidRDefault="00A840A4" w:rsidP="00A840A4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require assistance to find a media liaison for your production</w:t>
      </w:r>
    </w:p>
    <w:p w14:paraId="5A475444" w14:textId="77777777" w:rsidR="00A840A4" w:rsidRDefault="00A840A4" w:rsidP="00A840A4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require assistance or input </w:t>
      </w:r>
      <w:r w:rsidR="00B4262E">
        <w:rPr>
          <w:rFonts w:ascii="Arial" w:hAnsi="Arial" w:cs="Arial"/>
          <w:sz w:val="22"/>
          <w:szCs w:val="22"/>
        </w:rPr>
        <w:t xml:space="preserve">in </w:t>
      </w:r>
      <w:r w:rsidR="00B23E97">
        <w:rPr>
          <w:rFonts w:ascii="Arial" w:hAnsi="Arial" w:cs="Arial"/>
          <w:sz w:val="22"/>
          <w:szCs w:val="22"/>
        </w:rPr>
        <w:t xml:space="preserve">carrying out </w:t>
      </w:r>
      <w:r w:rsidR="00B4262E">
        <w:rPr>
          <w:rFonts w:ascii="Arial" w:hAnsi="Arial" w:cs="Arial"/>
          <w:sz w:val="22"/>
          <w:szCs w:val="22"/>
        </w:rPr>
        <w:t xml:space="preserve">your role </w:t>
      </w:r>
      <w:r>
        <w:rPr>
          <w:rFonts w:ascii="Arial" w:hAnsi="Arial" w:cs="Arial"/>
          <w:sz w:val="22"/>
          <w:szCs w:val="22"/>
        </w:rPr>
        <w:t>as media liaison</w:t>
      </w:r>
    </w:p>
    <w:p w14:paraId="7D78A16C" w14:textId="77777777" w:rsidR="00A840A4" w:rsidRPr="00A840A4" w:rsidRDefault="00A840A4" w:rsidP="00A840A4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would like to provide a post-show debrief of your experience as media liaison – we value your input to help us improve our processes </w:t>
      </w:r>
    </w:p>
    <w:p w14:paraId="17D59B95" w14:textId="77777777" w:rsidR="00CA6B10" w:rsidRDefault="00CA6B10" w:rsidP="008511FE">
      <w:pPr>
        <w:rPr>
          <w:rFonts w:ascii="Arial" w:hAnsi="Arial" w:cs="Arial"/>
          <w:b/>
          <w:sz w:val="22"/>
          <w:szCs w:val="22"/>
        </w:rPr>
      </w:pPr>
    </w:p>
    <w:p w14:paraId="78BE539B" w14:textId="77777777" w:rsidR="008511FE" w:rsidRDefault="008511FE" w:rsidP="008511F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2-3 WEEKS BEFORE OPENING OF THE SHOW</w:t>
      </w:r>
    </w:p>
    <w:p w14:paraId="389A4F27" w14:textId="77777777" w:rsidR="00D06428" w:rsidRDefault="00D06428" w:rsidP="008511FE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784"/>
      </w:tblGrid>
      <w:tr w:rsidR="006D1FFA" w14:paraId="44DC8D43" w14:textId="77777777" w:rsidTr="00D06428">
        <w:tc>
          <w:tcPr>
            <w:tcW w:w="846" w:type="dxa"/>
          </w:tcPr>
          <w:p w14:paraId="12DB7019" w14:textId="77777777" w:rsidR="006D1FFA" w:rsidRDefault="006D1FFA" w:rsidP="00D0642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84" w:type="dxa"/>
            <w:shd w:val="clear" w:color="auto" w:fill="DEEAF6" w:themeFill="accent1" w:themeFillTint="33"/>
          </w:tcPr>
          <w:p w14:paraId="07683C43" w14:textId="77777777" w:rsidR="006D1FFA" w:rsidRPr="00D06428" w:rsidRDefault="006D1FFA" w:rsidP="00D0642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Attend 1-2 show rehearsals</w:t>
            </w:r>
          </w:p>
        </w:tc>
      </w:tr>
      <w:tr w:rsidR="006D1FFA" w14:paraId="75209E02" w14:textId="77777777" w:rsidTr="006D1FFA">
        <w:tc>
          <w:tcPr>
            <w:tcW w:w="846" w:type="dxa"/>
            <w:shd w:val="clear" w:color="auto" w:fill="FFFFFF" w:themeFill="background1"/>
          </w:tcPr>
          <w:p w14:paraId="5C2422A6" w14:textId="77777777" w:rsidR="006D1FFA" w:rsidRDefault="006D1FFA" w:rsidP="00D0642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84" w:type="dxa"/>
            <w:shd w:val="clear" w:color="auto" w:fill="FFFFFF" w:themeFill="background1"/>
          </w:tcPr>
          <w:p w14:paraId="715215F0" w14:textId="77777777" w:rsidR="006D1FFA" w:rsidRPr="006D1FFA" w:rsidRDefault="006D1FFA" w:rsidP="00D0642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D1FFA">
              <w:rPr>
                <w:rFonts w:ascii="Arial" w:hAnsi="Arial" w:cs="Arial"/>
                <w:sz w:val="22"/>
                <w:szCs w:val="22"/>
              </w:rPr>
              <w:t xml:space="preserve">If you are not already </w:t>
            </w:r>
            <w:r w:rsidR="000412F2">
              <w:rPr>
                <w:rFonts w:ascii="Arial" w:hAnsi="Arial" w:cs="Arial"/>
                <w:sz w:val="22"/>
                <w:szCs w:val="22"/>
              </w:rPr>
              <w:t>involved in the production</w:t>
            </w:r>
            <w:r w:rsidRPr="006D1FFA">
              <w:rPr>
                <w:rFonts w:ascii="Arial" w:hAnsi="Arial" w:cs="Arial"/>
                <w:sz w:val="22"/>
                <w:szCs w:val="22"/>
              </w:rPr>
              <w:t xml:space="preserve">, attend </w:t>
            </w:r>
            <w:r w:rsidR="005555C5">
              <w:rPr>
                <w:rFonts w:ascii="Arial" w:hAnsi="Arial" w:cs="Arial"/>
                <w:sz w:val="22"/>
                <w:szCs w:val="22"/>
              </w:rPr>
              <w:t xml:space="preserve">at least </w:t>
            </w:r>
            <w:r w:rsidRPr="006D1FFA">
              <w:rPr>
                <w:rFonts w:ascii="Arial" w:hAnsi="Arial" w:cs="Arial"/>
                <w:sz w:val="22"/>
                <w:szCs w:val="22"/>
              </w:rPr>
              <w:t>1-2 rehearsals to familiarize yourself with the play</w:t>
            </w:r>
            <w:r>
              <w:rPr>
                <w:rFonts w:ascii="Arial" w:hAnsi="Arial" w:cs="Arial"/>
                <w:sz w:val="22"/>
                <w:szCs w:val="22"/>
              </w:rPr>
              <w:t>, including an onstage rehearsal</w:t>
            </w:r>
          </w:p>
        </w:tc>
      </w:tr>
      <w:tr w:rsidR="00D06428" w14:paraId="3535887D" w14:textId="77777777" w:rsidTr="00D06428">
        <w:tc>
          <w:tcPr>
            <w:tcW w:w="846" w:type="dxa"/>
          </w:tcPr>
          <w:p w14:paraId="7F5A9C72" w14:textId="77777777" w:rsidR="00D06428" w:rsidRDefault="00D06428" w:rsidP="00D0642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84" w:type="dxa"/>
            <w:shd w:val="clear" w:color="auto" w:fill="DEEAF6" w:themeFill="accent1" w:themeFillTint="33"/>
          </w:tcPr>
          <w:p w14:paraId="5230CD01" w14:textId="77777777" w:rsidR="00D06428" w:rsidRDefault="00D06428" w:rsidP="00D0642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6428">
              <w:rPr>
                <w:rFonts w:ascii="Arial" w:hAnsi="Arial" w:cs="Arial"/>
                <w:b/>
                <w:sz w:val="22"/>
                <w:szCs w:val="22"/>
              </w:rPr>
              <w:t>Draft and send out</w:t>
            </w:r>
            <w:r w:rsidR="006C7CE5">
              <w:rPr>
                <w:rFonts w:ascii="Arial" w:hAnsi="Arial" w:cs="Arial"/>
                <w:b/>
                <w:sz w:val="22"/>
                <w:szCs w:val="22"/>
              </w:rPr>
              <w:t xml:space="preserve"> a news release to OLT’s media email list</w:t>
            </w:r>
          </w:p>
        </w:tc>
      </w:tr>
      <w:tr w:rsidR="00D06428" w14:paraId="1D9522FC" w14:textId="77777777" w:rsidTr="00D06428">
        <w:tc>
          <w:tcPr>
            <w:tcW w:w="846" w:type="dxa"/>
          </w:tcPr>
          <w:p w14:paraId="61C1F72E" w14:textId="77777777" w:rsidR="00D06428" w:rsidRDefault="00D06428" w:rsidP="00D0642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84" w:type="dxa"/>
          </w:tcPr>
          <w:p w14:paraId="69347C65" w14:textId="77777777" w:rsidR="00D06428" w:rsidRPr="00D06428" w:rsidRDefault="00D06428" w:rsidP="00D0642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6428">
              <w:rPr>
                <w:rFonts w:ascii="Arial" w:hAnsi="Arial" w:cs="Arial"/>
                <w:sz w:val="22"/>
                <w:szCs w:val="22"/>
              </w:rPr>
              <w:t xml:space="preserve">See publicity manual and sample releases for content suggestions </w:t>
            </w:r>
          </w:p>
        </w:tc>
      </w:tr>
      <w:tr w:rsidR="00D06428" w14:paraId="4D133DFB" w14:textId="77777777" w:rsidTr="00D06428">
        <w:tc>
          <w:tcPr>
            <w:tcW w:w="846" w:type="dxa"/>
          </w:tcPr>
          <w:p w14:paraId="7D6BCD6C" w14:textId="77777777" w:rsidR="00D06428" w:rsidRDefault="00D06428" w:rsidP="00D0642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84" w:type="dxa"/>
          </w:tcPr>
          <w:p w14:paraId="2BB4AB10" w14:textId="77777777" w:rsidR="00D06428" w:rsidRDefault="00D06428" w:rsidP="00D0642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Liaise with media relations coordinator </w:t>
            </w:r>
            <w:r w:rsidR="00CC023A">
              <w:rPr>
                <w:rFonts w:ascii="Arial" w:hAnsi="Arial" w:cs="Arial"/>
                <w:sz w:val="22"/>
                <w:szCs w:val="22"/>
              </w:rPr>
              <w:t>(</w:t>
            </w:r>
            <w:hyperlink r:id="rId9" w:history="1">
              <w:r w:rsidR="00CC023A" w:rsidRPr="00C71E8D">
                <w:rPr>
                  <w:rStyle w:val="Hyperlink"/>
                  <w:rFonts w:ascii="Arial" w:hAnsi="Arial" w:cs="Arial"/>
                  <w:sz w:val="22"/>
                  <w:szCs w:val="22"/>
                </w:rPr>
                <w:t>kcharland@hotmail.ca</w:t>
              </w:r>
            </w:hyperlink>
            <w:r w:rsidR="00CC023A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>as need</w:t>
            </w:r>
            <w:r w:rsidR="00B23E97">
              <w:rPr>
                <w:rFonts w:ascii="Arial" w:hAnsi="Arial" w:cs="Arial"/>
                <w:sz w:val="22"/>
                <w:szCs w:val="22"/>
              </w:rPr>
              <w:t>ed for assistance</w:t>
            </w:r>
          </w:p>
        </w:tc>
      </w:tr>
      <w:tr w:rsidR="00D06428" w14:paraId="332CF488" w14:textId="77777777" w:rsidTr="00D06428">
        <w:tc>
          <w:tcPr>
            <w:tcW w:w="846" w:type="dxa"/>
          </w:tcPr>
          <w:p w14:paraId="763DB6B9" w14:textId="77777777" w:rsidR="00D06428" w:rsidRDefault="00D06428" w:rsidP="00D0642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84" w:type="dxa"/>
          </w:tcPr>
          <w:p w14:paraId="3897D0AB" w14:textId="77777777" w:rsidR="00D06428" w:rsidRPr="00D06428" w:rsidRDefault="00D06428" w:rsidP="00D0642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6428">
              <w:rPr>
                <w:rFonts w:ascii="Arial" w:hAnsi="Arial" w:cs="Arial"/>
                <w:sz w:val="22"/>
                <w:szCs w:val="22"/>
              </w:rPr>
              <w:t>Obtain director’s approval of final draft</w:t>
            </w:r>
          </w:p>
        </w:tc>
      </w:tr>
      <w:tr w:rsidR="00D06428" w14:paraId="1457036B" w14:textId="77777777" w:rsidTr="00D06428">
        <w:tc>
          <w:tcPr>
            <w:tcW w:w="846" w:type="dxa"/>
          </w:tcPr>
          <w:p w14:paraId="5EADD906" w14:textId="77777777" w:rsidR="00D06428" w:rsidRDefault="00D06428" w:rsidP="00D0642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84" w:type="dxa"/>
          </w:tcPr>
          <w:p w14:paraId="4E6BB04B" w14:textId="77777777" w:rsidR="00D06428" w:rsidRPr="00D06428" w:rsidRDefault="00D06428" w:rsidP="00D0642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6428">
              <w:rPr>
                <w:rFonts w:ascii="Arial" w:hAnsi="Arial" w:cs="Arial"/>
                <w:sz w:val="22"/>
                <w:szCs w:val="22"/>
              </w:rPr>
              <w:t xml:space="preserve">Send </w:t>
            </w:r>
            <w:r>
              <w:rPr>
                <w:rFonts w:ascii="Arial" w:hAnsi="Arial" w:cs="Arial"/>
                <w:sz w:val="22"/>
                <w:szCs w:val="22"/>
              </w:rPr>
              <w:t xml:space="preserve">news release by </w:t>
            </w:r>
            <w:r w:rsidRPr="00D06428">
              <w:rPr>
                <w:rFonts w:ascii="Arial" w:hAnsi="Arial" w:cs="Arial"/>
                <w:sz w:val="22"/>
                <w:szCs w:val="22"/>
              </w:rPr>
              <w:t xml:space="preserve">email to yourself and </w:t>
            </w:r>
            <w:proofErr w:type="gramStart"/>
            <w:r w:rsidRPr="00D06428">
              <w:rPr>
                <w:rFonts w:ascii="Arial" w:hAnsi="Arial" w:cs="Arial"/>
                <w:sz w:val="22"/>
                <w:szCs w:val="22"/>
              </w:rPr>
              <w:t>Bcc</w:t>
            </w:r>
            <w:proofErr w:type="gramEnd"/>
            <w:r w:rsidRPr="00D06428">
              <w:rPr>
                <w:rFonts w:ascii="Arial" w:hAnsi="Arial" w:cs="Arial"/>
                <w:sz w:val="22"/>
                <w:szCs w:val="22"/>
              </w:rPr>
              <w:t xml:space="preserve"> all contacts from OLT’s contact list</w:t>
            </w:r>
            <w:r w:rsidR="00B23E97">
              <w:rPr>
                <w:rFonts w:ascii="Arial" w:hAnsi="Arial" w:cs="Arial"/>
                <w:sz w:val="22"/>
                <w:szCs w:val="22"/>
              </w:rPr>
              <w:t xml:space="preserve"> – please also Bcc </w:t>
            </w:r>
            <w:hyperlink r:id="rId10" w:history="1">
              <w:r w:rsidR="00B23E97" w:rsidRPr="00547CAF">
                <w:rPr>
                  <w:rStyle w:val="Hyperlink"/>
                  <w:rFonts w:ascii="Arial" w:hAnsi="Arial" w:cs="Arial"/>
                  <w:sz w:val="22"/>
                  <w:szCs w:val="22"/>
                </w:rPr>
                <w:t>kcharland@hotmail.ca</w:t>
              </w:r>
            </w:hyperlink>
            <w:r w:rsidR="00B23E9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92ACF00" w14:textId="77777777" w:rsidR="00CA6B10" w:rsidRPr="00D06428" w:rsidRDefault="00CA6B10" w:rsidP="00D06428">
      <w:pPr>
        <w:rPr>
          <w:rFonts w:ascii="Arial" w:hAnsi="Arial" w:cs="Arial"/>
          <w:sz w:val="22"/>
          <w:szCs w:val="22"/>
        </w:rPr>
      </w:pPr>
    </w:p>
    <w:p w14:paraId="2A541682" w14:textId="77777777" w:rsidR="00D06428" w:rsidRDefault="00D06428" w:rsidP="00D06428">
      <w:pPr>
        <w:rPr>
          <w:rFonts w:ascii="Arial" w:hAnsi="Arial" w:cs="Arial"/>
          <w:sz w:val="22"/>
          <w:szCs w:val="22"/>
        </w:rPr>
      </w:pPr>
    </w:p>
    <w:p w14:paraId="76F03517" w14:textId="77777777" w:rsidR="00CA6B10" w:rsidRPr="00D06428" w:rsidRDefault="00D06428" w:rsidP="00D06428">
      <w:pPr>
        <w:rPr>
          <w:rFonts w:ascii="Arial" w:hAnsi="Arial" w:cs="Arial"/>
          <w:b/>
          <w:sz w:val="22"/>
          <w:szCs w:val="22"/>
        </w:rPr>
      </w:pPr>
      <w:r w:rsidRPr="00D06428">
        <w:rPr>
          <w:rFonts w:ascii="Arial" w:hAnsi="Arial" w:cs="Arial"/>
          <w:b/>
          <w:sz w:val="22"/>
          <w:szCs w:val="22"/>
        </w:rPr>
        <w:t>1-2 WEEKS BEFORE OPENING TO END OF FIRST WEEK OF THE SHOW</w:t>
      </w:r>
    </w:p>
    <w:p w14:paraId="7831B893" w14:textId="77777777" w:rsidR="00CA6B10" w:rsidRDefault="00CA6B10" w:rsidP="00CA6B10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784"/>
      </w:tblGrid>
      <w:tr w:rsidR="00CA6B10" w14:paraId="6FD326A1" w14:textId="77777777" w:rsidTr="00B67D49">
        <w:tc>
          <w:tcPr>
            <w:tcW w:w="846" w:type="dxa"/>
          </w:tcPr>
          <w:p w14:paraId="2682DE1C" w14:textId="77777777" w:rsidR="00CA6B10" w:rsidRPr="000412F2" w:rsidRDefault="00CA6B10" w:rsidP="000412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84" w:type="dxa"/>
            <w:shd w:val="clear" w:color="auto" w:fill="DEEAF6" w:themeFill="accent1" w:themeFillTint="33"/>
          </w:tcPr>
          <w:p w14:paraId="058F91A5" w14:textId="77777777" w:rsidR="00CA6B10" w:rsidRPr="00B67D49" w:rsidRDefault="00B67D49" w:rsidP="00B67D4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B67D49">
              <w:rPr>
                <w:rFonts w:ascii="Arial" w:hAnsi="Arial" w:cs="Arial"/>
                <w:b/>
                <w:sz w:val="22"/>
                <w:szCs w:val="22"/>
              </w:rPr>
              <w:t>Arrange interviews with interested media outlets</w:t>
            </w:r>
          </w:p>
        </w:tc>
      </w:tr>
      <w:tr w:rsidR="00CA6B10" w14:paraId="55BB489C" w14:textId="77777777" w:rsidTr="000412F2">
        <w:tc>
          <w:tcPr>
            <w:tcW w:w="846" w:type="dxa"/>
          </w:tcPr>
          <w:p w14:paraId="127DD777" w14:textId="77777777" w:rsidR="00CA6B10" w:rsidRDefault="00CA6B10" w:rsidP="00CA6B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84" w:type="dxa"/>
          </w:tcPr>
          <w:p w14:paraId="00BFB625" w14:textId="77777777" w:rsidR="00CA6B10" w:rsidRDefault="00B83808" w:rsidP="00B67D4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3-4 cast and</w:t>
            </w:r>
            <w:r w:rsidR="00B23E97">
              <w:rPr>
                <w:rFonts w:ascii="Arial" w:hAnsi="Arial" w:cs="Arial"/>
                <w:sz w:val="22"/>
                <w:szCs w:val="22"/>
              </w:rPr>
              <w:t>/or</w:t>
            </w:r>
            <w:r>
              <w:rPr>
                <w:rFonts w:ascii="Arial" w:hAnsi="Arial" w:cs="Arial"/>
                <w:sz w:val="22"/>
                <w:szCs w:val="22"/>
              </w:rPr>
              <w:t xml:space="preserve"> crew members willing to do an interview</w:t>
            </w:r>
            <w:r w:rsidR="00B23E97">
              <w:rPr>
                <w:rFonts w:ascii="Arial" w:hAnsi="Arial" w:cs="Arial"/>
                <w:sz w:val="22"/>
                <w:szCs w:val="22"/>
              </w:rPr>
              <w:t xml:space="preserve"> – find some interesting angles they could cover</w:t>
            </w:r>
          </w:p>
        </w:tc>
      </w:tr>
      <w:tr w:rsidR="00B83808" w14:paraId="010D8975" w14:textId="77777777" w:rsidTr="000412F2">
        <w:tc>
          <w:tcPr>
            <w:tcW w:w="846" w:type="dxa"/>
          </w:tcPr>
          <w:p w14:paraId="0CDD7818" w14:textId="77777777" w:rsidR="00B83808" w:rsidRDefault="00B83808" w:rsidP="00B838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84" w:type="dxa"/>
          </w:tcPr>
          <w:p w14:paraId="2754F37B" w14:textId="361BC0BC" w:rsidR="00B83808" w:rsidRDefault="00B83808" w:rsidP="00B8380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 arrangements</w:t>
            </w:r>
            <w:r w:rsidR="004A0509">
              <w:rPr>
                <w:rFonts w:ascii="Arial" w:hAnsi="Arial" w:cs="Arial"/>
                <w:sz w:val="22"/>
                <w:szCs w:val="22"/>
              </w:rPr>
              <w:t xml:space="preserve"> with</w:t>
            </w:r>
            <w:r>
              <w:rPr>
                <w:rFonts w:ascii="Arial" w:hAnsi="Arial" w:cs="Arial"/>
                <w:sz w:val="22"/>
                <w:szCs w:val="22"/>
              </w:rPr>
              <w:t xml:space="preserve"> any media outlets who want to do an interview and communicate interview details to the interviewee (time, place, etc.)</w:t>
            </w:r>
          </w:p>
        </w:tc>
      </w:tr>
      <w:tr w:rsidR="00B83808" w14:paraId="7BDE6454" w14:textId="77777777" w:rsidTr="000412F2">
        <w:tc>
          <w:tcPr>
            <w:tcW w:w="846" w:type="dxa"/>
          </w:tcPr>
          <w:p w14:paraId="7F5F03D3" w14:textId="77777777" w:rsidR="00B83808" w:rsidRDefault="00B83808" w:rsidP="00B838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84" w:type="dxa"/>
          </w:tcPr>
          <w:p w14:paraId="7B22A9F0" w14:textId="77777777" w:rsidR="00B83808" w:rsidRDefault="00B83808" w:rsidP="00B8380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Prepare a few suggested prompters/discussion points </w:t>
            </w:r>
            <w:r w:rsidR="00925EB9">
              <w:rPr>
                <w:rFonts w:ascii="Arial" w:hAnsi="Arial" w:cs="Arial"/>
                <w:sz w:val="22"/>
                <w:szCs w:val="22"/>
              </w:rPr>
              <w:t xml:space="preserve">(key messages) </w:t>
            </w:r>
            <w:r>
              <w:rPr>
                <w:rFonts w:ascii="Arial" w:hAnsi="Arial" w:cs="Arial"/>
                <w:sz w:val="22"/>
                <w:szCs w:val="22"/>
              </w:rPr>
              <w:t>for each interview and communicate these to the interviewer and interviewee</w:t>
            </w:r>
          </w:p>
        </w:tc>
      </w:tr>
      <w:tr w:rsidR="00B83808" w14:paraId="1C01A8CF" w14:textId="77777777" w:rsidTr="000412F2">
        <w:tc>
          <w:tcPr>
            <w:tcW w:w="846" w:type="dxa"/>
          </w:tcPr>
          <w:p w14:paraId="1DBBEC5E" w14:textId="77777777" w:rsidR="00B83808" w:rsidRDefault="00B83808" w:rsidP="00B838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84" w:type="dxa"/>
          </w:tcPr>
          <w:p w14:paraId="4D67A3BF" w14:textId="77777777" w:rsidR="00B83808" w:rsidRDefault="00B83808" w:rsidP="00B8380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Help interviewees prepare as needed, and provide them with general background information on OLT (especially for new volunteers)</w:t>
            </w:r>
          </w:p>
        </w:tc>
      </w:tr>
      <w:tr w:rsidR="001A289A" w14:paraId="74480E9E" w14:textId="77777777" w:rsidTr="000412F2">
        <w:tc>
          <w:tcPr>
            <w:tcW w:w="846" w:type="dxa"/>
          </w:tcPr>
          <w:p w14:paraId="06B5DF8D" w14:textId="77777777" w:rsidR="001A289A" w:rsidRDefault="001A289A" w:rsidP="00B838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84" w:type="dxa"/>
          </w:tcPr>
          <w:p w14:paraId="0A4DC93E" w14:textId="77777777" w:rsidR="00FF5AD2" w:rsidRDefault="003E5CA6" w:rsidP="003E5CA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Monitor interview </w:t>
            </w:r>
            <w:r w:rsidR="009B36B1">
              <w:rPr>
                <w:rFonts w:ascii="Arial" w:hAnsi="Arial" w:cs="Arial"/>
                <w:sz w:val="22"/>
                <w:szCs w:val="22"/>
              </w:rPr>
              <w:t>post</w:t>
            </w:r>
            <w:r>
              <w:rPr>
                <w:rFonts w:ascii="Arial" w:hAnsi="Arial" w:cs="Arial"/>
                <w:sz w:val="22"/>
                <w:szCs w:val="22"/>
              </w:rPr>
              <w:t>s and s</w:t>
            </w:r>
            <w:r w:rsidR="001A289A">
              <w:rPr>
                <w:rFonts w:ascii="Arial" w:hAnsi="Arial" w:cs="Arial"/>
                <w:sz w:val="22"/>
                <w:szCs w:val="22"/>
              </w:rPr>
              <w:t xml:space="preserve">end all </w:t>
            </w:r>
            <w:r>
              <w:rPr>
                <w:rFonts w:ascii="Arial" w:hAnsi="Arial" w:cs="Arial"/>
                <w:sz w:val="22"/>
                <w:szCs w:val="22"/>
              </w:rPr>
              <w:t xml:space="preserve">interview </w:t>
            </w:r>
            <w:r w:rsidR="001A289A">
              <w:rPr>
                <w:rFonts w:ascii="Arial" w:hAnsi="Arial" w:cs="Arial"/>
                <w:sz w:val="22"/>
                <w:szCs w:val="22"/>
              </w:rPr>
              <w:t xml:space="preserve">links </w:t>
            </w:r>
            <w:r w:rsidR="00477646">
              <w:rPr>
                <w:rFonts w:ascii="Arial" w:hAnsi="Arial" w:cs="Arial"/>
                <w:sz w:val="22"/>
                <w:szCs w:val="22"/>
              </w:rPr>
              <w:t xml:space="preserve">to </w:t>
            </w:r>
          </w:p>
          <w:p w14:paraId="652DF8A8" w14:textId="77777777" w:rsidR="00FF5AD2" w:rsidRDefault="00477646" w:rsidP="00FF5AD2">
            <w:pPr>
              <w:pStyle w:val="ListParagraph"/>
              <w:numPr>
                <w:ilvl w:val="0"/>
                <w:numId w:val="4"/>
              </w:numPr>
              <w:spacing w:before="60" w:after="6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F5AD2">
              <w:rPr>
                <w:rFonts w:ascii="Arial" w:hAnsi="Arial" w:cs="Arial"/>
                <w:sz w:val="22"/>
                <w:szCs w:val="22"/>
              </w:rPr>
              <w:t>Emily Walsh (</w:t>
            </w:r>
            <w:hyperlink r:id="rId11" w:history="1">
              <w:r w:rsidRPr="00FF5AD2">
                <w:rPr>
                  <w:rStyle w:val="Hyperlink"/>
                  <w:rFonts w:ascii="Arial" w:hAnsi="Arial" w:cs="Arial"/>
                  <w:sz w:val="22"/>
                  <w:szCs w:val="22"/>
                </w:rPr>
                <w:t>eewalsh89@gmail.com</w:t>
              </w:r>
            </w:hyperlink>
            <w:r w:rsidRPr="00FF5AD2">
              <w:rPr>
                <w:rFonts w:ascii="Arial" w:hAnsi="Arial" w:cs="Arial"/>
                <w:sz w:val="22"/>
                <w:szCs w:val="22"/>
              </w:rPr>
              <w:t>)</w:t>
            </w:r>
            <w:r w:rsidR="00FF5AD2">
              <w:rPr>
                <w:rFonts w:ascii="Arial" w:hAnsi="Arial" w:cs="Arial"/>
                <w:sz w:val="22"/>
                <w:szCs w:val="22"/>
              </w:rPr>
              <w:t xml:space="preserve"> for website posting</w:t>
            </w:r>
          </w:p>
          <w:p w14:paraId="2FA93A85" w14:textId="77777777" w:rsidR="001A289A" w:rsidRDefault="001A289A" w:rsidP="00FF5AD2">
            <w:pPr>
              <w:pStyle w:val="ListParagraph"/>
              <w:numPr>
                <w:ilvl w:val="0"/>
                <w:numId w:val="4"/>
              </w:numPr>
              <w:spacing w:before="60" w:after="6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F5AD2">
              <w:rPr>
                <w:rFonts w:ascii="Arial" w:hAnsi="Arial" w:cs="Arial"/>
                <w:sz w:val="22"/>
                <w:szCs w:val="22"/>
              </w:rPr>
              <w:t xml:space="preserve">Maria </w:t>
            </w:r>
            <w:proofErr w:type="spellStart"/>
            <w:r w:rsidRPr="00FF5AD2">
              <w:rPr>
                <w:rFonts w:ascii="Arial" w:hAnsi="Arial" w:cs="Arial"/>
                <w:sz w:val="22"/>
                <w:szCs w:val="22"/>
              </w:rPr>
              <w:t>Vartanova</w:t>
            </w:r>
            <w:proofErr w:type="spellEnd"/>
            <w:r w:rsidR="00477646" w:rsidRPr="00FF5AD2">
              <w:rPr>
                <w:rFonts w:ascii="Arial" w:hAnsi="Arial" w:cs="Arial"/>
                <w:sz w:val="22"/>
                <w:szCs w:val="22"/>
              </w:rPr>
              <w:t xml:space="preserve"> (</w:t>
            </w:r>
            <w:hyperlink r:id="rId12" w:history="1">
              <w:r w:rsidR="00477646" w:rsidRPr="00FF5AD2">
                <w:rPr>
                  <w:rStyle w:val="Hyperlink"/>
                  <w:rFonts w:ascii="Arial" w:hAnsi="Arial" w:cs="Arial"/>
                  <w:sz w:val="22"/>
                  <w:szCs w:val="22"/>
                </w:rPr>
                <w:t>mariavartanova@hotmail.com</w:t>
              </w:r>
            </w:hyperlink>
            <w:r w:rsidR="00477646" w:rsidRPr="00FF5AD2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FF5AD2">
              <w:rPr>
                <w:rFonts w:ascii="Arial" w:hAnsi="Arial" w:cs="Arial"/>
                <w:sz w:val="22"/>
                <w:szCs w:val="22"/>
              </w:rPr>
              <w:t>for social media posting</w:t>
            </w:r>
          </w:p>
          <w:p w14:paraId="0A36D2F7" w14:textId="77777777" w:rsidR="0041101A" w:rsidRPr="00FF5AD2" w:rsidRDefault="0041101A" w:rsidP="00FF5AD2">
            <w:pPr>
              <w:pStyle w:val="ListParagraph"/>
              <w:numPr>
                <w:ilvl w:val="0"/>
                <w:numId w:val="4"/>
              </w:numPr>
              <w:spacing w:before="60" w:after="6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Director and Assistant(s) to the Director </w:t>
            </w:r>
            <w:r w:rsidR="00B23E97">
              <w:rPr>
                <w:rFonts w:ascii="Arial" w:hAnsi="Arial" w:cs="Arial"/>
                <w:sz w:val="22"/>
                <w:szCs w:val="22"/>
              </w:rPr>
              <w:t xml:space="preserve">of your show, </w:t>
            </w:r>
            <w:r>
              <w:rPr>
                <w:rFonts w:ascii="Arial" w:hAnsi="Arial" w:cs="Arial"/>
                <w:sz w:val="22"/>
                <w:szCs w:val="22"/>
              </w:rPr>
              <w:t>for their information</w:t>
            </w:r>
          </w:p>
        </w:tc>
      </w:tr>
      <w:tr w:rsidR="005E0270" w14:paraId="25949DCE" w14:textId="77777777" w:rsidTr="000412F2">
        <w:tc>
          <w:tcPr>
            <w:tcW w:w="846" w:type="dxa"/>
          </w:tcPr>
          <w:p w14:paraId="0B65A8C8" w14:textId="77777777" w:rsidR="005E0270" w:rsidRDefault="005E0270" w:rsidP="00B838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84" w:type="dxa"/>
          </w:tcPr>
          <w:p w14:paraId="5608AAFD" w14:textId="77777777" w:rsidR="005E0270" w:rsidRDefault="005E0270" w:rsidP="00B8380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="003E5CA6">
              <w:rPr>
                <w:rFonts w:ascii="Arial" w:hAnsi="Arial" w:cs="Arial"/>
                <w:sz w:val="22"/>
                <w:szCs w:val="22"/>
              </w:rPr>
              <w:t xml:space="preserve">media </w:t>
            </w:r>
            <w:r>
              <w:rPr>
                <w:rFonts w:ascii="Arial" w:hAnsi="Arial" w:cs="Arial"/>
                <w:sz w:val="22"/>
                <w:szCs w:val="22"/>
              </w:rPr>
              <w:t>interest is insufficient, consider sending an updated news</w:t>
            </w:r>
            <w:r w:rsidR="003E5CA6">
              <w:rPr>
                <w:rFonts w:ascii="Arial" w:hAnsi="Arial" w:cs="Arial"/>
                <w:sz w:val="22"/>
                <w:szCs w:val="22"/>
              </w:rPr>
              <w:t xml:space="preserve"> release or reaching out to</w:t>
            </w:r>
            <w:r>
              <w:rPr>
                <w:rFonts w:ascii="Arial" w:hAnsi="Arial" w:cs="Arial"/>
                <w:sz w:val="22"/>
                <w:szCs w:val="22"/>
              </w:rPr>
              <w:t xml:space="preserve"> desired outlets 7-10 days after the initial news release</w:t>
            </w:r>
          </w:p>
        </w:tc>
      </w:tr>
    </w:tbl>
    <w:p w14:paraId="51769EE8" w14:textId="77777777" w:rsidR="00CA6B10" w:rsidRPr="00CA6B10" w:rsidRDefault="00CA6B10" w:rsidP="00CA6B10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784"/>
      </w:tblGrid>
      <w:tr w:rsidR="005E0270" w14:paraId="7813CDE4" w14:textId="77777777" w:rsidTr="005E0270">
        <w:tc>
          <w:tcPr>
            <w:tcW w:w="846" w:type="dxa"/>
          </w:tcPr>
          <w:p w14:paraId="4EBB1787" w14:textId="77777777" w:rsidR="005E0270" w:rsidRDefault="005E0270"/>
        </w:tc>
        <w:tc>
          <w:tcPr>
            <w:tcW w:w="7784" w:type="dxa"/>
            <w:shd w:val="clear" w:color="auto" w:fill="DEEAF6" w:themeFill="accent1" w:themeFillTint="33"/>
          </w:tcPr>
          <w:p w14:paraId="7A82696F" w14:textId="77777777" w:rsidR="005E0270" w:rsidRPr="005E0270" w:rsidRDefault="005E0270" w:rsidP="005E027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E0270">
              <w:rPr>
                <w:rFonts w:ascii="Arial" w:hAnsi="Arial" w:cs="Arial"/>
                <w:b/>
                <w:sz w:val="22"/>
                <w:szCs w:val="22"/>
              </w:rPr>
              <w:t>Monitor and communicate show reviews during week one</w:t>
            </w:r>
          </w:p>
        </w:tc>
      </w:tr>
      <w:tr w:rsidR="005E0270" w14:paraId="03101A59" w14:textId="77777777" w:rsidTr="005E0270">
        <w:tc>
          <w:tcPr>
            <w:tcW w:w="846" w:type="dxa"/>
          </w:tcPr>
          <w:p w14:paraId="2ACEACB9" w14:textId="77777777" w:rsidR="005E0270" w:rsidRDefault="005E0270"/>
        </w:tc>
        <w:tc>
          <w:tcPr>
            <w:tcW w:w="7784" w:type="dxa"/>
          </w:tcPr>
          <w:p w14:paraId="55C509A6" w14:textId="77777777" w:rsidR="005E0270" w:rsidRPr="005E0270" w:rsidRDefault="003E5CA6" w:rsidP="003E5CA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</w:t>
            </w:r>
            <w:r w:rsidR="005E0270" w:rsidRPr="005E0270">
              <w:rPr>
                <w:rFonts w:ascii="Arial" w:hAnsi="Arial" w:cs="Arial"/>
                <w:sz w:val="22"/>
                <w:szCs w:val="22"/>
              </w:rPr>
              <w:t xml:space="preserve"> requests for complimentary</w:t>
            </w:r>
            <w:r>
              <w:rPr>
                <w:rFonts w:ascii="Arial" w:hAnsi="Arial" w:cs="Arial"/>
                <w:sz w:val="22"/>
                <w:szCs w:val="22"/>
              </w:rPr>
              <w:t xml:space="preserve"> review tickets to Ian Fraser </w:t>
            </w:r>
            <w:r w:rsidRPr="00932871">
              <w:rPr>
                <w:rFonts w:ascii="Arial" w:hAnsi="Arial" w:cs="Arial"/>
                <w:sz w:val="22"/>
                <w:szCs w:val="22"/>
              </w:rPr>
              <w:t>(</w:t>
            </w:r>
            <w:hyperlink r:id="rId13" w:history="1">
              <w:r w:rsidR="00932871" w:rsidRPr="00932871">
                <w:rPr>
                  <w:rStyle w:val="Hyperlink"/>
                  <w:rFonts w:ascii="Arial" w:hAnsi="Arial" w:cs="Arial"/>
                  <w:sz w:val="22"/>
                  <w:szCs w:val="22"/>
                </w:rPr>
                <w:t>info@ottawalittletheatre.com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>),</w:t>
            </w:r>
            <w:r w:rsidR="009328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0270">
              <w:rPr>
                <w:rFonts w:ascii="Arial" w:hAnsi="Arial" w:cs="Arial"/>
                <w:sz w:val="22"/>
                <w:szCs w:val="22"/>
              </w:rPr>
              <w:t>and ask Ian to i</w:t>
            </w:r>
            <w:r w:rsidR="00A840A4">
              <w:rPr>
                <w:rFonts w:ascii="Arial" w:hAnsi="Arial" w:cs="Arial"/>
                <w:sz w:val="22"/>
                <w:szCs w:val="22"/>
              </w:rPr>
              <w:t>nform you of requests received</w:t>
            </w:r>
            <w:r w:rsidR="005E0270" w:rsidRPr="005E02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3E97">
              <w:rPr>
                <w:rFonts w:ascii="Arial" w:hAnsi="Arial" w:cs="Arial"/>
                <w:sz w:val="22"/>
                <w:szCs w:val="22"/>
              </w:rPr>
              <w:t xml:space="preserve">for monitoring purposes </w:t>
            </w:r>
            <w:r w:rsidR="005E0270" w:rsidRPr="005E0270">
              <w:rPr>
                <w:rFonts w:ascii="Arial" w:hAnsi="Arial" w:cs="Arial"/>
                <w:sz w:val="22"/>
                <w:szCs w:val="22"/>
              </w:rPr>
              <w:t>– all reviews occur in the first week of the show</w:t>
            </w:r>
          </w:p>
        </w:tc>
      </w:tr>
      <w:tr w:rsidR="005E0270" w14:paraId="04D78851" w14:textId="77777777" w:rsidTr="005E0270">
        <w:tc>
          <w:tcPr>
            <w:tcW w:w="846" w:type="dxa"/>
          </w:tcPr>
          <w:p w14:paraId="1BCF712C" w14:textId="77777777" w:rsidR="005E0270" w:rsidRDefault="005E0270"/>
        </w:tc>
        <w:tc>
          <w:tcPr>
            <w:tcW w:w="7784" w:type="dxa"/>
          </w:tcPr>
          <w:p w14:paraId="0035583E" w14:textId="77777777" w:rsidR="00FF5AD2" w:rsidRDefault="005E0270" w:rsidP="001A289A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E0270">
              <w:rPr>
                <w:rFonts w:ascii="Arial" w:hAnsi="Arial" w:cs="Arial"/>
                <w:sz w:val="22"/>
                <w:szCs w:val="22"/>
              </w:rPr>
              <w:t>Monitor reviewers</w:t>
            </w:r>
            <w:r w:rsidR="009B36B1">
              <w:rPr>
                <w:rFonts w:ascii="Arial" w:hAnsi="Arial" w:cs="Arial"/>
                <w:sz w:val="22"/>
                <w:szCs w:val="22"/>
              </w:rPr>
              <w:t>’ sites for post</w:t>
            </w:r>
            <w:r w:rsidR="003E5CA6">
              <w:rPr>
                <w:rFonts w:ascii="Arial" w:hAnsi="Arial" w:cs="Arial"/>
                <w:sz w:val="22"/>
                <w:szCs w:val="22"/>
              </w:rPr>
              <w:t>s and s</w:t>
            </w:r>
            <w:r w:rsidRPr="005E0270">
              <w:rPr>
                <w:rFonts w:ascii="Arial" w:hAnsi="Arial" w:cs="Arial"/>
                <w:sz w:val="22"/>
                <w:szCs w:val="22"/>
              </w:rPr>
              <w:t>end all lin</w:t>
            </w:r>
            <w:r w:rsidR="003E5CA6">
              <w:rPr>
                <w:rFonts w:ascii="Arial" w:hAnsi="Arial" w:cs="Arial"/>
                <w:sz w:val="22"/>
                <w:szCs w:val="22"/>
              </w:rPr>
              <w:t xml:space="preserve">ks to reviews to </w:t>
            </w:r>
          </w:p>
          <w:p w14:paraId="1986EFEF" w14:textId="77777777" w:rsidR="00FF5AD2" w:rsidRDefault="003E5CA6" w:rsidP="00FF5AD2">
            <w:pPr>
              <w:pStyle w:val="ListParagraph"/>
              <w:numPr>
                <w:ilvl w:val="0"/>
                <w:numId w:val="3"/>
              </w:numPr>
              <w:spacing w:before="60" w:after="6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F5AD2">
              <w:rPr>
                <w:rFonts w:ascii="Arial" w:hAnsi="Arial" w:cs="Arial"/>
                <w:sz w:val="22"/>
                <w:szCs w:val="22"/>
              </w:rPr>
              <w:t>Emily Walsh (</w:t>
            </w:r>
            <w:hyperlink r:id="rId14" w:history="1">
              <w:r w:rsidRPr="00FF5AD2">
                <w:rPr>
                  <w:rStyle w:val="Hyperlink"/>
                  <w:rFonts w:ascii="Arial" w:hAnsi="Arial" w:cs="Arial"/>
                  <w:sz w:val="22"/>
                  <w:szCs w:val="22"/>
                </w:rPr>
                <w:t>eewalsh89@gmail.com</w:t>
              </w:r>
            </w:hyperlink>
            <w:r w:rsidRPr="00FF5AD2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1A289A" w:rsidRPr="00FF5AD2">
              <w:rPr>
                <w:rFonts w:ascii="Arial" w:hAnsi="Arial" w:cs="Arial"/>
                <w:sz w:val="22"/>
                <w:szCs w:val="22"/>
              </w:rPr>
              <w:t>for we</w:t>
            </w:r>
            <w:r w:rsidR="00FF5AD2">
              <w:rPr>
                <w:rFonts w:ascii="Arial" w:hAnsi="Arial" w:cs="Arial"/>
                <w:sz w:val="22"/>
                <w:szCs w:val="22"/>
              </w:rPr>
              <w:t>bsite posting</w:t>
            </w:r>
          </w:p>
          <w:p w14:paraId="68AF5A26" w14:textId="77777777" w:rsidR="00FF5AD2" w:rsidRDefault="005E0270" w:rsidP="00FF5AD2">
            <w:pPr>
              <w:pStyle w:val="ListParagraph"/>
              <w:numPr>
                <w:ilvl w:val="0"/>
                <w:numId w:val="3"/>
              </w:numPr>
              <w:spacing w:before="60" w:after="6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F5AD2">
              <w:rPr>
                <w:rFonts w:ascii="Arial" w:hAnsi="Arial" w:cs="Arial"/>
                <w:sz w:val="22"/>
                <w:szCs w:val="22"/>
              </w:rPr>
              <w:t xml:space="preserve">Maria </w:t>
            </w:r>
            <w:proofErr w:type="spellStart"/>
            <w:r w:rsidRPr="00FF5AD2">
              <w:rPr>
                <w:rFonts w:ascii="Arial" w:hAnsi="Arial" w:cs="Arial"/>
                <w:sz w:val="22"/>
                <w:szCs w:val="22"/>
              </w:rPr>
              <w:t>Vartanova</w:t>
            </w:r>
            <w:proofErr w:type="spellEnd"/>
            <w:r w:rsidRPr="00FF5A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5AD2">
              <w:rPr>
                <w:rFonts w:ascii="Arial" w:hAnsi="Arial" w:cs="Arial"/>
                <w:sz w:val="22"/>
                <w:szCs w:val="22"/>
              </w:rPr>
              <w:t>(</w:t>
            </w:r>
            <w:hyperlink r:id="rId15" w:history="1">
              <w:r w:rsidR="00FF5AD2" w:rsidRPr="00C71E8D">
                <w:rPr>
                  <w:rStyle w:val="Hyperlink"/>
                  <w:rFonts w:ascii="Arial" w:hAnsi="Arial" w:cs="Arial"/>
                  <w:sz w:val="22"/>
                  <w:szCs w:val="22"/>
                </w:rPr>
                <w:t>mariavartanova@hotmail.com</w:t>
              </w:r>
            </w:hyperlink>
            <w:r w:rsidR="00FF5AD2">
              <w:rPr>
                <w:rFonts w:ascii="Arial" w:hAnsi="Arial" w:cs="Arial"/>
                <w:sz w:val="22"/>
                <w:szCs w:val="22"/>
              </w:rPr>
              <w:t>)</w:t>
            </w:r>
            <w:r w:rsidRPr="00FF5AD2">
              <w:rPr>
                <w:rFonts w:ascii="Arial" w:hAnsi="Arial" w:cs="Arial"/>
                <w:sz w:val="22"/>
                <w:szCs w:val="22"/>
              </w:rPr>
              <w:t xml:space="preserve"> for social media posting</w:t>
            </w:r>
          </w:p>
          <w:p w14:paraId="2A224019" w14:textId="77777777" w:rsidR="005E0270" w:rsidRDefault="001A289A" w:rsidP="00FF5AD2">
            <w:pPr>
              <w:pStyle w:val="ListParagraph"/>
              <w:numPr>
                <w:ilvl w:val="0"/>
                <w:numId w:val="3"/>
              </w:numPr>
              <w:spacing w:before="60" w:after="6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FF5AD2">
              <w:rPr>
                <w:rFonts w:ascii="Arial" w:hAnsi="Arial" w:cs="Arial"/>
                <w:sz w:val="22"/>
                <w:szCs w:val="22"/>
              </w:rPr>
              <w:t xml:space="preserve">Guy Newsham </w:t>
            </w:r>
            <w:r w:rsidR="009B36B1">
              <w:rPr>
                <w:rFonts w:ascii="Arial" w:hAnsi="Arial" w:cs="Arial"/>
                <w:sz w:val="22"/>
                <w:szCs w:val="22"/>
              </w:rPr>
              <w:t>(</w:t>
            </w:r>
            <w:hyperlink r:id="rId16" w:history="1">
              <w:r w:rsidR="009B36B1" w:rsidRPr="00C71E8D">
                <w:rPr>
                  <w:rStyle w:val="Hyperlink"/>
                  <w:rFonts w:ascii="Arial" w:hAnsi="Arial" w:cs="Arial"/>
                  <w:sz w:val="22"/>
                  <w:szCs w:val="22"/>
                </w:rPr>
                <w:t>guy.newsham@rogers.com</w:t>
              </w:r>
            </w:hyperlink>
            <w:r w:rsidR="009B36B1">
              <w:rPr>
                <w:rFonts w:ascii="Arial" w:hAnsi="Arial" w:cs="Arial"/>
                <w:sz w:val="22"/>
                <w:szCs w:val="22"/>
              </w:rPr>
              <w:t>)</w:t>
            </w:r>
            <w:r w:rsidR="00025E6C" w:rsidRPr="00FF5A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5CA6" w:rsidRPr="00FF5AD2">
              <w:rPr>
                <w:rFonts w:ascii="Arial" w:hAnsi="Arial" w:cs="Arial"/>
                <w:sz w:val="22"/>
                <w:szCs w:val="22"/>
              </w:rPr>
              <w:t>for email promos</w:t>
            </w:r>
          </w:p>
          <w:p w14:paraId="7F01D865" w14:textId="77777777" w:rsidR="0041101A" w:rsidRPr="00FF5AD2" w:rsidRDefault="0041101A" w:rsidP="00FF5AD2">
            <w:pPr>
              <w:pStyle w:val="ListParagraph"/>
              <w:numPr>
                <w:ilvl w:val="0"/>
                <w:numId w:val="3"/>
              </w:numPr>
              <w:spacing w:before="60" w:after="6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Director and Assistant(s) to the Director</w:t>
            </w:r>
            <w:r w:rsidR="00B23E97">
              <w:rPr>
                <w:rFonts w:ascii="Arial" w:hAnsi="Arial" w:cs="Arial"/>
                <w:sz w:val="22"/>
                <w:szCs w:val="22"/>
              </w:rPr>
              <w:t xml:space="preserve"> of your show,</w:t>
            </w:r>
            <w:r>
              <w:rPr>
                <w:rFonts w:ascii="Arial" w:hAnsi="Arial" w:cs="Arial"/>
                <w:sz w:val="22"/>
                <w:szCs w:val="22"/>
              </w:rPr>
              <w:t xml:space="preserve"> for their information</w:t>
            </w:r>
          </w:p>
        </w:tc>
      </w:tr>
    </w:tbl>
    <w:p w14:paraId="5B953502" w14:textId="77777777" w:rsidR="00CA6B10" w:rsidRDefault="00CA6B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784"/>
      </w:tblGrid>
      <w:tr w:rsidR="00BF1868" w14:paraId="54006C36" w14:textId="77777777" w:rsidTr="00A840A4">
        <w:tc>
          <w:tcPr>
            <w:tcW w:w="846" w:type="dxa"/>
          </w:tcPr>
          <w:p w14:paraId="061F86AA" w14:textId="77777777" w:rsidR="00BF1868" w:rsidRDefault="00BF1868"/>
        </w:tc>
        <w:tc>
          <w:tcPr>
            <w:tcW w:w="7784" w:type="dxa"/>
            <w:shd w:val="clear" w:color="auto" w:fill="DEEAF6" w:themeFill="accent1" w:themeFillTint="33"/>
          </w:tcPr>
          <w:p w14:paraId="027DE1AE" w14:textId="77777777" w:rsidR="00BF1868" w:rsidRDefault="00B23E97" w:rsidP="00A840A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Production Photography and Videography</w:t>
            </w:r>
            <w:r w:rsidR="00932871">
              <w:rPr>
                <w:rFonts w:ascii="Arial" w:hAnsi="Arial" w:cs="Arial"/>
                <w:b/>
                <w:sz w:val="22"/>
                <w:szCs w:val="22"/>
              </w:rPr>
              <w:t xml:space="preserve"> Promos</w:t>
            </w:r>
          </w:p>
          <w:p w14:paraId="32479359" w14:textId="77777777" w:rsidR="00B23E97" w:rsidRDefault="00950CAC" w:rsidP="00A840A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*The AD</w:t>
            </w:r>
            <w:r w:rsidR="002F58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3E97" w:rsidRPr="00B23E97">
              <w:rPr>
                <w:rFonts w:ascii="Arial" w:hAnsi="Arial" w:cs="Arial"/>
                <w:sz w:val="22"/>
                <w:szCs w:val="22"/>
              </w:rPr>
              <w:t>is responsible for setting up video and photo shoots for each production. These usually occur in the week prior to opening.</w:t>
            </w:r>
            <w:r w:rsidR="00B23E9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EEC8D94" w14:textId="77777777" w:rsidR="00B23E97" w:rsidRPr="00B23E97" w:rsidRDefault="006C7CE5" w:rsidP="006C7CE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media liaison</w:t>
            </w:r>
            <w:r w:rsidR="00B23E97">
              <w:rPr>
                <w:rFonts w:ascii="Arial" w:hAnsi="Arial" w:cs="Arial"/>
                <w:sz w:val="22"/>
                <w:szCs w:val="22"/>
              </w:rPr>
              <w:t xml:space="preserve"> circulate</w:t>
            </w:r>
            <w:r>
              <w:rPr>
                <w:rFonts w:ascii="Arial" w:hAnsi="Arial" w:cs="Arial"/>
                <w:sz w:val="22"/>
                <w:szCs w:val="22"/>
              </w:rPr>
              <w:t>s the photos and video</w:t>
            </w:r>
            <w:r w:rsidR="00B23E97">
              <w:rPr>
                <w:rFonts w:ascii="Arial" w:hAnsi="Arial" w:cs="Arial"/>
                <w:sz w:val="22"/>
                <w:szCs w:val="22"/>
              </w:rPr>
              <w:t xml:space="preserve"> to </w:t>
            </w:r>
            <w:r>
              <w:rPr>
                <w:rFonts w:ascii="Arial" w:hAnsi="Arial" w:cs="Arial"/>
                <w:sz w:val="22"/>
                <w:szCs w:val="22"/>
              </w:rPr>
              <w:t xml:space="preserve">media </w:t>
            </w:r>
            <w:r w:rsidR="00B23E97">
              <w:rPr>
                <w:rFonts w:ascii="Arial" w:hAnsi="Arial" w:cs="Arial"/>
                <w:sz w:val="22"/>
                <w:szCs w:val="22"/>
              </w:rPr>
              <w:t>interviewers/</w:t>
            </w:r>
            <w:r w:rsidR="002F58A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3E97">
              <w:rPr>
                <w:rFonts w:ascii="Arial" w:hAnsi="Arial" w:cs="Arial"/>
                <w:sz w:val="22"/>
                <w:szCs w:val="22"/>
              </w:rPr>
              <w:t>reviewers, and ensure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B23E97">
              <w:rPr>
                <w:rFonts w:ascii="Arial" w:hAnsi="Arial" w:cs="Arial"/>
                <w:sz w:val="22"/>
                <w:szCs w:val="22"/>
              </w:rPr>
              <w:t xml:space="preserve"> they are posted on OLT’s</w:t>
            </w:r>
            <w:r w:rsidR="004240F9">
              <w:rPr>
                <w:rFonts w:ascii="Arial" w:hAnsi="Arial" w:cs="Arial"/>
                <w:sz w:val="22"/>
                <w:szCs w:val="22"/>
              </w:rPr>
              <w:t xml:space="preserve"> website and social media</w:t>
            </w:r>
            <w:r w:rsidR="00B23E9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BF1868" w14:paraId="1E2D5688" w14:textId="77777777" w:rsidTr="00BF1868">
        <w:tc>
          <w:tcPr>
            <w:tcW w:w="846" w:type="dxa"/>
          </w:tcPr>
          <w:p w14:paraId="2F4440CA" w14:textId="77777777" w:rsidR="00BF1868" w:rsidRDefault="00BF1868"/>
        </w:tc>
        <w:tc>
          <w:tcPr>
            <w:tcW w:w="7784" w:type="dxa"/>
          </w:tcPr>
          <w:p w14:paraId="687651CF" w14:textId="77777777" w:rsidR="00BF1868" w:rsidRPr="00A840A4" w:rsidRDefault="008E6AD1" w:rsidP="00A840A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Send </w:t>
            </w:r>
            <w:r w:rsidR="00D727EC">
              <w:rPr>
                <w:rFonts w:ascii="Arial" w:hAnsi="Arial" w:cs="Arial"/>
                <w:sz w:val="22"/>
                <w:szCs w:val="22"/>
              </w:rPr>
              <w:t>email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D727EC">
              <w:rPr>
                <w:rFonts w:ascii="Arial" w:hAnsi="Arial" w:cs="Arial"/>
                <w:sz w:val="22"/>
                <w:szCs w:val="22"/>
              </w:rPr>
              <w:t xml:space="preserve"> to the production videographer and photographer </w:t>
            </w:r>
            <w:r>
              <w:rPr>
                <w:rFonts w:ascii="Arial" w:hAnsi="Arial" w:cs="Arial"/>
                <w:sz w:val="22"/>
                <w:szCs w:val="22"/>
              </w:rPr>
              <w:t xml:space="preserve">(see </w:t>
            </w:r>
            <w:r w:rsidR="00D727EC">
              <w:rPr>
                <w:rFonts w:ascii="Arial" w:hAnsi="Arial" w:cs="Arial"/>
                <w:sz w:val="22"/>
                <w:szCs w:val="22"/>
              </w:rPr>
              <w:t>pro</w:t>
            </w:r>
            <w:r w:rsidR="006C7CE5">
              <w:rPr>
                <w:rFonts w:ascii="Arial" w:hAnsi="Arial" w:cs="Arial"/>
                <w:sz w:val="22"/>
                <w:szCs w:val="22"/>
              </w:rPr>
              <w:t>duction schedule or AD for contact information</w:t>
            </w:r>
            <w:r w:rsidR="00D727EC">
              <w:rPr>
                <w:rFonts w:ascii="Arial" w:hAnsi="Arial" w:cs="Arial"/>
                <w:sz w:val="22"/>
                <w:szCs w:val="22"/>
              </w:rPr>
              <w:t xml:space="preserve">) to introduce yourself as media liaison and to request the link to the video trailer and photo Dropbox when they become available. </w:t>
            </w:r>
          </w:p>
        </w:tc>
      </w:tr>
      <w:tr w:rsidR="00BF1868" w14:paraId="3492AAD9" w14:textId="77777777" w:rsidTr="00BF1868">
        <w:tc>
          <w:tcPr>
            <w:tcW w:w="846" w:type="dxa"/>
          </w:tcPr>
          <w:p w14:paraId="4C5D5B33" w14:textId="77777777" w:rsidR="00BF1868" w:rsidRDefault="00BF1868"/>
        </w:tc>
        <w:tc>
          <w:tcPr>
            <w:tcW w:w="7784" w:type="dxa"/>
          </w:tcPr>
          <w:p w14:paraId="34808B6B" w14:textId="77777777" w:rsidR="008E6AD1" w:rsidRDefault="008E6AD1" w:rsidP="008E6AD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Once photos are available, send the Dropbox link to:</w:t>
            </w:r>
          </w:p>
          <w:p w14:paraId="4271642F" w14:textId="77777777" w:rsidR="00BF1868" w:rsidRDefault="008E6AD1" w:rsidP="008E6AD1">
            <w:pPr>
              <w:pStyle w:val="ListParagraph"/>
              <w:numPr>
                <w:ilvl w:val="0"/>
                <w:numId w:val="3"/>
              </w:numPr>
              <w:spacing w:before="60" w:after="6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D727EC" w:rsidRPr="008E6AD1">
              <w:rPr>
                <w:rFonts w:ascii="Arial" w:hAnsi="Arial" w:cs="Arial"/>
                <w:sz w:val="22"/>
                <w:szCs w:val="22"/>
              </w:rPr>
              <w:t>onfirmed media interviewe</w:t>
            </w:r>
            <w:r>
              <w:rPr>
                <w:rFonts w:ascii="Arial" w:hAnsi="Arial" w:cs="Arial"/>
                <w:sz w:val="22"/>
                <w:szCs w:val="22"/>
              </w:rPr>
              <w:t>rs/reviewers</w:t>
            </w:r>
            <w:r w:rsidR="00D727EC" w:rsidRPr="008E6AD1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Pr="008E6A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727EC" w:rsidRPr="008E6AD1">
              <w:rPr>
                <w:rFonts w:ascii="Arial" w:hAnsi="Arial" w:cs="Arial"/>
                <w:sz w:val="22"/>
                <w:szCs w:val="22"/>
              </w:rPr>
              <w:t xml:space="preserve">ask that all photo credits be attributed to the photographer </w:t>
            </w:r>
            <w:r w:rsidRPr="008E6AD1">
              <w:rPr>
                <w:rFonts w:ascii="Arial" w:hAnsi="Arial" w:cs="Arial"/>
                <w:sz w:val="22"/>
                <w:szCs w:val="22"/>
              </w:rPr>
              <w:t>(</w:t>
            </w:r>
            <w:r w:rsidR="00D727EC" w:rsidRPr="008E6AD1">
              <w:rPr>
                <w:rFonts w:ascii="Arial" w:hAnsi="Arial" w:cs="Arial"/>
                <w:sz w:val="22"/>
                <w:szCs w:val="22"/>
              </w:rPr>
              <w:t>provid</w:t>
            </w: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Pr="008E6AD1">
              <w:rPr>
                <w:rFonts w:ascii="Arial" w:hAnsi="Arial" w:cs="Arial"/>
                <w:sz w:val="22"/>
                <w:szCs w:val="22"/>
              </w:rPr>
              <w:t>name)</w:t>
            </w:r>
          </w:p>
          <w:p w14:paraId="131D3086" w14:textId="77777777" w:rsidR="00950CAC" w:rsidRDefault="008E6AD1" w:rsidP="00950CAC">
            <w:pPr>
              <w:pStyle w:val="ListParagraph"/>
              <w:numPr>
                <w:ilvl w:val="0"/>
                <w:numId w:val="3"/>
              </w:numPr>
              <w:spacing w:before="60" w:after="6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Emily Walsh </w:t>
            </w:r>
            <w:r w:rsidRPr="00FF5AD2">
              <w:rPr>
                <w:rFonts w:ascii="Arial" w:hAnsi="Arial" w:cs="Arial"/>
                <w:sz w:val="22"/>
                <w:szCs w:val="22"/>
              </w:rPr>
              <w:t>(</w:t>
            </w:r>
            <w:hyperlink r:id="rId17" w:history="1">
              <w:r w:rsidRPr="00FF5AD2">
                <w:rPr>
                  <w:rStyle w:val="Hyperlink"/>
                  <w:rFonts w:ascii="Arial" w:hAnsi="Arial" w:cs="Arial"/>
                  <w:sz w:val="22"/>
                  <w:szCs w:val="22"/>
                </w:rPr>
                <w:t>eewalsh89@gmail.com</w:t>
              </w:r>
            </w:hyperlink>
            <w:r w:rsidRPr="00FF5AD2">
              <w:rPr>
                <w:rFonts w:ascii="Arial" w:hAnsi="Arial" w:cs="Arial"/>
                <w:sz w:val="22"/>
                <w:szCs w:val="22"/>
              </w:rPr>
              <w:t>) for we</w:t>
            </w:r>
            <w:r>
              <w:rPr>
                <w:rFonts w:ascii="Arial" w:hAnsi="Arial" w:cs="Arial"/>
                <w:sz w:val="22"/>
                <w:szCs w:val="22"/>
              </w:rPr>
              <w:t>bsite posting</w:t>
            </w:r>
          </w:p>
          <w:p w14:paraId="61DB492A" w14:textId="77777777" w:rsidR="008E6AD1" w:rsidRPr="00950CAC" w:rsidRDefault="008E6AD1" w:rsidP="00950CAC">
            <w:pPr>
              <w:pStyle w:val="ListParagraph"/>
              <w:numPr>
                <w:ilvl w:val="0"/>
                <w:numId w:val="3"/>
              </w:numPr>
              <w:spacing w:before="60" w:after="6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E6AD1">
              <w:rPr>
                <w:rFonts w:ascii="Arial" w:hAnsi="Arial" w:cs="Arial"/>
                <w:sz w:val="22"/>
                <w:szCs w:val="22"/>
              </w:rPr>
              <w:t xml:space="preserve">Maria </w:t>
            </w:r>
            <w:proofErr w:type="spellStart"/>
            <w:r w:rsidRPr="008E6AD1">
              <w:rPr>
                <w:rFonts w:ascii="Arial" w:hAnsi="Arial" w:cs="Arial"/>
                <w:sz w:val="22"/>
                <w:szCs w:val="22"/>
              </w:rPr>
              <w:t>Vartanova</w:t>
            </w:r>
            <w:proofErr w:type="spellEnd"/>
            <w:r w:rsidRPr="008E6AD1">
              <w:rPr>
                <w:rFonts w:ascii="Arial" w:hAnsi="Arial" w:cs="Arial"/>
                <w:sz w:val="22"/>
                <w:szCs w:val="22"/>
              </w:rPr>
              <w:t xml:space="preserve"> (</w:t>
            </w:r>
            <w:hyperlink r:id="rId18" w:history="1">
              <w:r w:rsidRPr="008E6AD1">
                <w:rPr>
                  <w:rStyle w:val="Hyperlink"/>
                  <w:rFonts w:ascii="Arial" w:hAnsi="Arial" w:cs="Arial"/>
                  <w:sz w:val="22"/>
                  <w:szCs w:val="22"/>
                </w:rPr>
                <w:t>mariavartanova@hotmail.com</w:t>
              </w:r>
            </w:hyperlink>
            <w:r w:rsidRPr="008E6AD1">
              <w:rPr>
                <w:rFonts w:ascii="Arial" w:hAnsi="Arial" w:cs="Arial"/>
                <w:sz w:val="22"/>
                <w:szCs w:val="22"/>
              </w:rPr>
              <w:t>) for social media posting</w:t>
            </w:r>
            <w:r w:rsidR="00950CAC">
              <w:rPr>
                <w:rFonts w:ascii="Arial" w:hAnsi="Arial" w:cs="Arial"/>
                <w:sz w:val="22"/>
                <w:szCs w:val="22"/>
              </w:rPr>
              <w:t xml:space="preserve"> (unless Maria is also the photographer!)</w:t>
            </w:r>
          </w:p>
        </w:tc>
      </w:tr>
      <w:tr w:rsidR="00BF1868" w14:paraId="4BC324C8" w14:textId="77777777" w:rsidTr="00BF1868">
        <w:tc>
          <w:tcPr>
            <w:tcW w:w="846" w:type="dxa"/>
          </w:tcPr>
          <w:p w14:paraId="79B11175" w14:textId="77777777" w:rsidR="00BF1868" w:rsidRDefault="00BF1868"/>
        </w:tc>
        <w:tc>
          <w:tcPr>
            <w:tcW w:w="7784" w:type="dxa"/>
          </w:tcPr>
          <w:p w14:paraId="18F7B269" w14:textId="77777777" w:rsidR="00BF1868" w:rsidRDefault="00950CAC" w:rsidP="00A840A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Once</w:t>
            </w:r>
            <w:r w:rsidR="006C7CE5">
              <w:rPr>
                <w:rFonts w:ascii="Arial" w:hAnsi="Arial" w:cs="Arial"/>
                <w:sz w:val="22"/>
                <w:szCs w:val="22"/>
              </w:rPr>
              <w:t xml:space="preserve"> the</w:t>
            </w:r>
            <w:r>
              <w:rPr>
                <w:rFonts w:ascii="Arial" w:hAnsi="Arial" w:cs="Arial"/>
                <w:sz w:val="22"/>
                <w:szCs w:val="22"/>
              </w:rPr>
              <w:t xml:space="preserve"> video trailer is available, send the link to: </w:t>
            </w:r>
          </w:p>
          <w:p w14:paraId="71843830" w14:textId="77777777" w:rsidR="00950CAC" w:rsidRDefault="00950CAC" w:rsidP="00950CAC">
            <w:pPr>
              <w:pStyle w:val="ListParagraph"/>
              <w:numPr>
                <w:ilvl w:val="0"/>
                <w:numId w:val="3"/>
              </w:numPr>
              <w:spacing w:before="60" w:after="60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8E6AD1">
              <w:rPr>
                <w:rFonts w:ascii="Arial" w:hAnsi="Arial" w:cs="Arial"/>
                <w:sz w:val="22"/>
                <w:szCs w:val="22"/>
              </w:rPr>
              <w:t>onfirmed media interviewe</w:t>
            </w:r>
            <w:r>
              <w:rPr>
                <w:rFonts w:ascii="Arial" w:hAnsi="Arial" w:cs="Arial"/>
                <w:sz w:val="22"/>
                <w:szCs w:val="22"/>
              </w:rPr>
              <w:t>rs/reviewers, if relevant (e.g. for use in a TV interview)</w:t>
            </w:r>
            <w:r w:rsidRPr="008E6AD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– provide name of videographer for credit purposes</w:t>
            </w:r>
          </w:p>
          <w:p w14:paraId="786C85AA" w14:textId="77777777" w:rsidR="00950CAC" w:rsidRDefault="00950CAC" w:rsidP="00950CAC">
            <w:pPr>
              <w:pStyle w:val="ListParagraph"/>
              <w:numPr>
                <w:ilvl w:val="0"/>
                <w:numId w:val="3"/>
              </w:numPr>
              <w:spacing w:before="60" w:after="6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50CAC">
              <w:rPr>
                <w:rFonts w:ascii="Arial" w:hAnsi="Arial" w:cs="Arial"/>
                <w:sz w:val="22"/>
                <w:szCs w:val="22"/>
              </w:rPr>
              <w:t>Emily Walsh (</w:t>
            </w:r>
            <w:hyperlink r:id="rId19" w:history="1">
              <w:r w:rsidRPr="00950CAC">
                <w:rPr>
                  <w:rStyle w:val="Hyperlink"/>
                  <w:rFonts w:ascii="Arial" w:hAnsi="Arial" w:cs="Arial"/>
                  <w:sz w:val="22"/>
                  <w:szCs w:val="22"/>
                </w:rPr>
                <w:t>eewalsh89@gmail.com</w:t>
              </w:r>
            </w:hyperlink>
            <w:r w:rsidRPr="00950CAC">
              <w:rPr>
                <w:rFonts w:ascii="Arial" w:hAnsi="Arial" w:cs="Arial"/>
                <w:sz w:val="22"/>
                <w:szCs w:val="22"/>
              </w:rPr>
              <w:t>) for website posting</w:t>
            </w:r>
          </w:p>
          <w:p w14:paraId="7650D140" w14:textId="77777777" w:rsidR="00950CAC" w:rsidRDefault="00950CAC" w:rsidP="00950CAC">
            <w:pPr>
              <w:pStyle w:val="ListParagraph"/>
              <w:numPr>
                <w:ilvl w:val="0"/>
                <w:numId w:val="3"/>
              </w:numPr>
              <w:spacing w:before="60" w:after="6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50CAC">
              <w:rPr>
                <w:rFonts w:ascii="Arial" w:hAnsi="Arial" w:cs="Arial"/>
                <w:sz w:val="22"/>
                <w:szCs w:val="22"/>
              </w:rPr>
              <w:t xml:space="preserve">Maria </w:t>
            </w:r>
            <w:proofErr w:type="spellStart"/>
            <w:r w:rsidRPr="00950CAC">
              <w:rPr>
                <w:rFonts w:ascii="Arial" w:hAnsi="Arial" w:cs="Arial"/>
                <w:sz w:val="22"/>
                <w:szCs w:val="22"/>
              </w:rPr>
              <w:t>Vartanova</w:t>
            </w:r>
            <w:proofErr w:type="spellEnd"/>
            <w:r w:rsidRPr="00950CAC">
              <w:rPr>
                <w:rFonts w:ascii="Arial" w:hAnsi="Arial" w:cs="Arial"/>
                <w:sz w:val="22"/>
                <w:szCs w:val="22"/>
              </w:rPr>
              <w:t xml:space="preserve"> (</w:t>
            </w:r>
            <w:hyperlink r:id="rId20" w:history="1">
              <w:r w:rsidRPr="00950CAC">
                <w:rPr>
                  <w:rStyle w:val="Hyperlink"/>
                  <w:rFonts w:ascii="Arial" w:hAnsi="Arial" w:cs="Arial"/>
                  <w:sz w:val="22"/>
                  <w:szCs w:val="22"/>
                </w:rPr>
                <w:t>mariavartanova@hotmail.com</w:t>
              </w:r>
            </w:hyperlink>
            <w:r w:rsidRPr="00950CAC">
              <w:rPr>
                <w:rFonts w:ascii="Arial" w:hAnsi="Arial" w:cs="Arial"/>
                <w:sz w:val="22"/>
                <w:szCs w:val="22"/>
              </w:rPr>
              <w:t>) for social media posting</w:t>
            </w:r>
          </w:p>
          <w:p w14:paraId="15788641" w14:textId="77777777" w:rsidR="00950CAC" w:rsidRPr="00950CAC" w:rsidRDefault="00950CAC" w:rsidP="00950CAC">
            <w:pPr>
              <w:pStyle w:val="ListParagraph"/>
              <w:numPr>
                <w:ilvl w:val="0"/>
                <w:numId w:val="3"/>
              </w:numPr>
              <w:spacing w:before="60" w:after="6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50CAC">
              <w:rPr>
                <w:rFonts w:ascii="Arial" w:hAnsi="Arial" w:cs="Arial"/>
                <w:sz w:val="22"/>
                <w:szCs w:val="22"/>
              </w:rPr>
              <w:t xml:space="preserve">Guy </w:t>
            </w:r>
            <w:r>
              <w:rPr>
                <w:rFonts w:ascii="Arial" w:hAnsi="Arial" w:cs="Arial"/>
                <w:sz w:val="22"/>
                <w:szCs w:val="22"/>
              </w:rPr>
              <w:t>Newsham (</w:t>
            </w:r>
            <w:hyperlink r:id="rId21" w:history="1">
              <w:r w:rsidRPr="00C71E8D">
                <w:rPr>
                  <w:rStyle w:val="Hyperlink"/>
                  <w:rFonts w:ascii="Arial" w:hAnsi="Arial" w:cs="Arial"/>
                  <w:sz w:val="22"/>
                  <w:szCs w:val="22"/>
                </w:rPr>
                <w:t>guy.newsham@rogers.com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FF5AD2">
              <w:rPr>
                <w:rFonts w:ascii="Arial" w:hAnsi="Arial" w:cs="Arial"/>
                <w:sz w:val="22"/>
                <w:szCs w:val="22"/>
              </w:rPr>
              <w:t xml:space="preserve"> for email promo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</w:p>
        </w:tc>
      </w:tr>
    </w:tbl>
    <w:p w14:paraId="1866FD34" w14:textId="77777777" w:rsidR="006C7CE5" w:rsidRDefault="006C7CE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784"/>
      </w:tblGrid>
      <w:tr w:rsidR="00950CAC" w14:paraId="42D27E43" w14:textId="77777777" w:rsidTr="00950CAC">
        <w:tc>
          <w:tcPr>
            <w:tcW w:w="846" w:type="dxa"/>
          </w:tcPr>
          <w:p w14:paraId="420C609F" w14:textId="77777777" w:rsidR="00950CAC" w:rsidRDefault="00950CAC"/>
        </w:tc>
        <w:tc>
          <w:tcPr>
            <w:tcW w:w="7784" w:type="dxa"/>
            <w:shd w:val="clear" w:color="auto" w:fill="DEEAF6" w:themeFill="accent1" w:themeFillTint="33"/>
          </w:tcPr>
          <w:p w14:paraId="6FE39E75" w14:textId="77777777" w:rsidR="00950CAC" w:rsidRPr="00950CAC" w:rsidRDefault="00950CAC" w:rsidP="00950CA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950CAC">
              <w:rPr>
                <w:rFonts w:ascii="Arial" w:hAnsi="Arial" w:cs="Arial"/>
                <w:b/>
                <w:sz w:val="22"/>
                <w:szCs w:val="22"/>
              </w:rPr>
              <w:t>Talkback (if applicable)</w:t>
            </w:r>
          </w:p>
          <w:p w14:paraId="0A42E186" w14:textId="77777777" w:rsidR="00950CAC" w:rsidRPr="00950CAC" w:rsidRDefault="00950CAC" w:rsidP="00950CAC">
            <w:pPr>
              <w:spacing w:before="60" w:after="60"/>
              <w:rPr>
                <w:rFonts w:ascii="Arial" w:hAnsi="Arial" w:cs="Arial"/>
              </w:rPr>
            </w:pPr>
            <w:r w:rsidRPr="00950CAC">
              <w:rPr>
                <w:rFonts w:ascii="Arial" w:hAnsi="Arial" w:cs="Arial"/>
                <w:sz w:val="22"/>
                <w:szCs w:val="22"/>
              </w:rPr>
              <w:t>If your production is hosting a</w:t>
            </w:r>
            <w:r w:rsidR="00164593">
              <w:rPr>
                <w:rFonts w:ascii="Arial" w:hAnsi="Arial" w:cs="Arial"/>
                <w:sz w:val="22"/>
                <w:szCs w:val="22"/>
              </w:rPr>
              <w:t xml:space="preserve"> talkback, consider</w:t>
            </w:r>
            <w:r w:rsidRPr="00950C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4593">
              <w:rPr>
                <w:rFonts w:ascii="Arial" w:hAnsi="Arial" w:cs="Arial"/>
                <w:sz w:val="22"/>
                <w:szCs w:val="22"/>
              </w:rPr>
              <w:t xml:space="preserve">taking </w:t>
            </w:r>
            <w:r w:rsidRPr="00950CAC">
              <w:rPr>
                <w:rFonts w:ascii="Arial" w:hAnsi="Arial" w:cs="Arial"/>
                <w:sz w:val="22"/>
                <w:szCs w:val="22"/>
              </w:rPr>
              <w:t xml:space="preserve">the following </w:t>
            </w:r>
            <w:r w:rsidR="00164593">
              <w:rPr>
                <w:rFonts w:ascii="Arial" w:hAnsi="Arial" w:cs="Arial"/>
                <w:sz w:val="22"/>
                <w:szCs w:val="22"/>
              </w:rPr>
              <w:t>steps</w:t>
            </w:r>
            <w:r w:rsidRPr="00950CAC">
              <w:rPr>
                <w:rFonts w:ascii="Arial" w:hAnsi="Arial" w:cs="Arial"/>
                <w:sz w:val="22"/>
                <w:szCs w:val="22"/>
              </w:rPr>
              <w:t>.</w:t>
            </w:r>
            <w:r w:rsidRPr="00950CAC">
              <w:rPr>
                <w:rFonts w:ascii="Arial" w:hAnsi="Arial" w:cs="Arial"/>
              </w:rPr>
              <w:t xml:space="preserve"> </w:t>
            </w:r>
          </w:p>
        </w:tc>
      </w:tr>
      <w:tr w:rsidR="00950CAC" w14:paraId="0CDC42BB" w14:textId="77777777" w:rsidTr="00950CAC">
        <w:tc>
          <w:tcPr>
            <w:tcW w:w="846" w:type="dxa"/>
          </w:tcPr>
          <w:p w14:paraId="2042AD1A" w14:textId="77777777" w:rsidR="00950CAC" w:rsidRDefault="00950CAC"/>
        </w:tc>
        <w:tc>
          <w:tcPr>
            <w:tcW w:w="7784" w:type="dxa"/>
          </w:tcPr>
          <w:p w14:paraId="38F79357" w14:textId="77777777" w:rsidR="00950CAC" w:rsidRPr="00EC08AE" w:rsidRDefault="00EC08AE" w:rsidP="006C7CE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C08AE">
              <w:rPr>
                <w:rFonts w:ascii="Arial" w:hAnsi="Arial" w:cs="Arial"/>
                <w:sz w:val="22"/>
                <w:szCs w:val="22"/>
              </w:rPr>
              <w:t>Mention the talkback in your news release</w:t>
            </w:r>
            <w:r>
              <w:rPr>
                <w:rFonts w:ascii="Arial" w:hAnsi="Arial" w:cs="Arial"/>
                <w:sz w:val="22"/>
                <w:szCs w:val="22"/>
              </w:rPr>
              <w:t>, i</w:t>
            </w:r>
            <w:r w:rsidRPr="00EC08AE">
              <w:rPr>
                <w:rFonts w:ascii="Arial" w:hAnsi="Arial" w:cs="Arial"/>
                <w:sz w:val="22"/>
                <w:szCs w:val="22"/>
              </w:rPr>
              <w:t>ncluding date, and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C08AE">
              <w:rPr>
                <w:rFonts w:ascii="Arial" w:hAnsi="Arial" w:cs="Arial"/>
                <w:sz w:val="22"/>
                <w:szCs w:val="22"/>
              </w:rPr>
              <w:t>speaker.</w:t>
            </w:r>
          </w:p>
        </w:tc>
      </w:tr>
      <w:tr w:rsidR="00950CAC" w14:paraId="10E57B18" w14:textId="77777777" w:rsidTr="00950CAC">
        <w:tc>
          <w:tcPr>
            <w:tcW w:w="846" w:type="dxa"/>
          </w:tcPr>
          <w:p w14:paraId="78F8B667" w14:textId="77777777" w:rsidR="00950CAC" w:rsidRDefault="00950CAC"/>
        </w:tc>
        <w:tc>
          <w:tcPr>
            <w:tcW w:w="7784" w:type="dxa"/>
          </w:tcPr>
          <w:p w14:paraId="787A8FA4" w14:textId="77777777" w:rsidR="00950CAC" w:rsidRPr="00EC08AE" w:rsidRDefault="00164593" w:rsidP="006C7CE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Draft a short news blast, have it approved by your director, and ask Emily Walsh (</w:t>
            </w:r>
            <w:hyperlink r:id="rId22" w:history="1">
              <w:r w:rsidRPr="00950CAC">
                <w:rPr>
                  <w:rStyle w:val="Hyperlink"/>
                  <w:rFonts w:ascii="Arial" w:hAnsi="Arial" w:cs="Arial"/>
                  <w:sz w:val="22"/>
                  <w:szCs w:val="22"/>
                </w:rPr>
                <w:t>eewalsh89@gmail.com</w:t>
              </w:r>
            </w:hyperlink>
            <w:r>
              <w:rPr>
                <w:rStyle w:val="Hyperlink"/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>to post it in the OLT website “News” section.</w:t>
            </w:r>
          </w:p>
        </w:tc>
      </w:tr>
      <w:tr w:rsidR="00950CAC" w14:paraId="5E92A7C4" w14:textId="77777777" w:rsidTr="00950CAC">
        <w:tc>
          <w:tcPr>
            <w:tcW w:w="846" w:type="dxa"/>
          </w:tcPr>
          <w:p w14:paraId="4EB00C94" w14:textId="77777777" w:rsidR="00950CAC" w:rsidRDefault="00950CAC"/>
        </w:tc>
        <w:tc>
          <w:tcPr>
            <w:tcW w:w="7784" w:type="dxa"/>
          </w:tcPr>
          <w:p w14:paraId="52DF60D5" w14:textId="77777777" w:rsidR="00950CAC" w:rsidRPr="00EC08AE" w:rsidRDefault="00164593" w:rsidP="006C7CE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Ask Bob Hicks </w:t>
            </w:r>
            <w:r w:rsidRPr="00B57203">
              <w:rPr>
                <w:rFonts w:ascii="Arial" w:hAnsi="Arial" w:cs="Arial"/>
                <w:sz w:val="22"/>
                <w:szCs w:val="22"/>
              </w:rPr>
              <w:t>(</w:t>
            </w:r>
            <w:hyperlink r:id="rId23" w:history="1">
              <w:r w:rsidR="00B57203" w:rsidRPr="00AC38D5">
                <w:rPr>
                  <w:rStyle w:val="Hyperlink"/>
                  <w:rFonts w:ascii="Arial" w:hAnsi="Arial" w:cs="Arial"/>
                  <w:sz w:val="22"/>
                  <w:szCs w:val="22"/>
                </w:rPr>
                <w:t>bobhix@hixinsite.com</w:t>
              </w:r>
            </w:hyperlink>
            <w:r w:rsidR="00B57203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to include a sentence (provide draft text) about the talkback in the email reminder to ticketholders for the relevant performance.</w:t>
            </w:r>
          </w:p>
        </w:tc>
      </w:tr>
      <w:tr w:rsidR="00164593" w14:paraId="7D68DC96" w14:textId="77777777" w:rsidTr="00950CAC">
        <w:tc>
          <w:tcPr>
            <w:tcW w:w="846" w:type="dxa"/>
          </w:tcPr>
          <w:p w14:paraId="3B3AE29E" w14:textId="77777777" w:rsidR="00164593" w:rsidRDefault="00164593"/>
        </w:tc>
        <w:tc>
          <w:tcPr>
            <w:tcW w:w="7784" w:type="dxa"/>
          </w:tcPr>
          <w:p w14:paraId="5D14AE20" w14:textId="77777777" w:rsidR="00164593" w:rsidRDefault="00164593" w:rsidP="006C7CE5">
            <w:pPr>
              <w:spacing w:before="60" w:after="6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C7CE5">
              <w:rPr>
                <w:rFonts w:ascii="Arial" w:hAnsi="Arial" w:cs="Arial"/>
                <w:sz w:val="22"/>
                <w:szCs w:val="22"/>
              </w:rPr>
              <w:t>Provide show-specific input to the moderat</w:t>
            </w:r>
            <w:r w:rsidR="003B114D" w:rsidRPr="006C7CE5">
              <w:rPr>
                <w:rFonts w:ascii="Arial" w:hAnsi="Arial" w:cs="Arial"/>
                <w:sz w:val="22"/>
                <w:szCs w:val="22"/>
              </w:rPr>
              <w:t>or and/or speaker in advance, as relevant (f</w:t>
            </w:r>
            <w:r w:rsidRPr="006C7CE5">
              <w:rPr>
                <w:rFonts w:ascii="Arial" w:hAnsi="Arial" w:cs="Arial"/>
                <w:sz w:val="22"/>
                <w:szCs w:val="22"/>
              </w:rPr>
              <w:t>or example,</w:t>
            </w:r>
            <w:r w:rsidR="003B114D" w:rsidRPr="006C7C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C7CE5">
              <w:rPr>
                <w:rFonts w:ascii="Arial" w:hAnsi="Arial" w:cs="Arial"/>
                <w:sz w:val="22"/>
                <w:szCs w:val="22"/>
              </w:rPr>
              <w:t>your news r</w:t>
            </w:r>
            <w:r w:rsidR="00D009A3" w:rsidRPr="006C7CE5">
              <w:rPr>
                <w:rFonts w:ascii="Arial" w:hAnsi="Arial" w:cs="Arial"/>
                <w:sz w:val="22"/>
                <w:szCs w:val="22"/>
              </w:rPr>
              <w:t xml:space="preserve">elease and </w:t>
            </w:r>
            <w:r w:rsidRPr="006C7CE5">
              <w:rPr>
                <w:rFonts w:ascii="Arial" w:hAnsi="Arial" w:cs="Arial"/>
                <w:sz w:val="22"/>
                <w:szCs w:val="22"/>
              </w:rPr>
              <w:t>the show’s programme.</w:t>
            </w:r>
            <w:r w:rsidR="003B114D" w:rsidRPr="006C7CE5">
              <w:rPr>
                <w:rFonts w:ascii="Arial" w:hAnsi="Arial" w:cs="Arial"/>
                <w:sz w:val="22"/>
                <w:szCs w:val="22"/>
              </w:rPr>
              <w:t>) Ask the moderator to announce the talkback before the start of the relevant performance (liaise with the Stage Manager for timing</w:t>
            </w:r>
            <w:r w:rsidR="006C7CE5">
              <w:rPr>
                <w:rFonts w:ascii="Arial" w:hAnsi="Arial" w:cs="Arial"/>
                <w:sz w:val="22"/>
                <w:szCs w:val="22"/>
              </w:rPr>
              <w:t>/technical</w:t>
            </w:r>
            <w:r w:rsidR="003B114D" w:rsidRPr="006C7CE5">
              <w:rPr>
                <w:rFonts w:ascii="Arial" w:hAnsi="Arial" w:cs="Arial"/>
                <w:sz w:val="22"/>
                <w:szCs w:val="22"/>
              </w:rPr>
              <w:t xml:space="preserve"> purposes).</w:t>
            </w:r>
          </w:p>
        </w:tc>
      </w:tr>
    </w:tbl>
    <w:p w14:paraId="3AE353F7" w14:textId="77777777" w:rsidR="00BF1868" w:rsidRDefault="00BF1868"/>
    <w:p w14:paraId="3E18ECBE" w14:textId="77777777" w:rsidR="00CA6B10" w:rsidRDefault="00CA6B10"/>
    <w:sectPr w:rsidR="00CA6B10">
      <w:headerReference w:type="default" r:id="rId24"/>
      <w:footerReference w:type="default" r:id="rId2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3C2B9" w14:textId="77777777" w:rsidR="008C26D3" w:rsidRDefault="008C26D3" w:rsidP="005E0270">
      <w:r>
        <w:separator/>
      </w:r>
    </w:p>
  </w:endnote>
  <w:endnote w:type="continuationSeparator" w:id="0">
    <w:p w14:paraId="2203EA58" w14:textId="77777777" w:rsidR="008C26D3" w:rsidRDefault="008C26D3" w:rsidP="005E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68559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10AAAC" w14:textId="77777777" w:rsidR="005E0270" w:rsidRDefault="005E02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28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7080F7" w14:textId="77777777" w:rsidR="005E0270" w:rsidRDefault="005E0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72586" w14:textId="77777777" w:rsidR="008C26D3" w:rsidRDefault="008C26D3" w:rsidP="005E0270">
      <w:r>
        <w:separator/>
      </w:r>
    </w:p>
  </w:footnote>
  <w:footnote w:type="continuationSeparator" w:id="0">
    <w:p w14:paraId="106FD50A" w14:textId="77777777" w:rsidR="008C26D3" w:rsidRDefault="008C26D3" w:rsidP="005E0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F1D48" w14:textId="77777777" w:rsidR="00C732FA" w:rsidRPr="008D6EBC" w:rsidRDefault="00C732FA" w:rsidP="00C732FA">
    <w:pPr>
      <w:pStyle w:val="Header"/>
      <w:jc w:val="center"/>
      <w:rPr>
        <w:rFonts w:ascii="Arial Black" w:hAnsi="Arial Black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F933D7B" wp14:editId="5EAA67DB">
          <wp:simplePos x="0" y="0"/>
          <wp:positionH relativeFrom="column">
            <wp:posOffset>5857875</wp:posOffset>
          </wp:positionH>
          <wp:positionV relativeFrom="paragraph">
            <wp:posOffset>66675</wp:posOffset>
          </wp:positionV>
          <wp:extent cx="590550" cy="428625"/>
          <wp:effectExtent l="0" t="0" r="0" b="9525"/>
          <wp:wrapSquare wrapText="bothSides"/>
          <wp:docPr id="13" name="Picture 13" descr="Untit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173C">
      <w:rPr>
        <w:rFonts w:ascii="Arial Black" w:hAnsi="Arial Black"/>
        <w:b/>
        <w:sz w:val="40"/>
        <w:szCs w:val="40"/>
      </w:rPr>
      <w:t>Ottawa Little Theatre</w:t>
    </w:r>
  </w:p>
  <w:p w14:paraId="1BFDED63" w14:textId="77777777" w:rsidR="00C732FA" w:rsidRDefault="00C732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06E8E"/>
    <w:multiLevelType w:val="hybridMultilevel"/>
    <w:tmpl w:val="3A621394"/>
    <w:lvl w:ilvl="0" w:tplc="29FE4F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A76D1"/>
    <w:multiLevelType w:val="hybridMultilevel"/>
    <w:tmpl w:val="9CACEF00"/>
    <w:lvl w:ilvl="0" w:tplc="9042BC8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497C92"/>
    <w:multiLevelType w:val="hybridMultilevel"/>
    <w:tmpl w:val="4692B2A4"/>
    <w:lvl w:ilvl="0" w:tplc="FCB09A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46820"/>
    <w:multiLevelType w:val="hybridMultilevel"/>
    <w:tmpl w:val="CDE66B26"/>
    <w:lvl w:ilvl="0" w:tplc="9FDE88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E4E56"/>
    <w:multiLevelType w:val="hybridMultilevel"/>
    <w:tmpl w:val="5B2C1E6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881575">
    <w:abstractNumId w:val="4"/>
  </w:num>
  <w:num w:numId="2" w16cid:durableId="884952651">
    <w:abstractNumId w:val="1"/>
  </w:num>
  <w:num w:numId="3" w16cid:durableId="1237398294">
    <w:abstractNumId w:val="3"/>
  </w:num>
  <w:num w:numId="4" w16cid:durableId="850222795">
    <w:abstractNumId w:val="2"/>
  </w:num>
  <w:num w:numId="5" w16cid:durableId="254636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10"/>
    <w:rsid w:val="00025E6C"/>
    <w:rsid w:val="00027687"/>
    <w:rsid w:val="000412F2"/>
    <w:rsid w:val="00045F5E"/>
    <w:rsid w:val="00086D5E"/>
    <w:rsid w:val="00087850"/>
    <w:rsid w:val="000A2ED9"/>
    <w:rsid w:val="000A38C0"/>
    <w:rsid w:val="000B2947"/>
    <w:rsid w:val="000F0F18"/>
    <w:rsid w:val="00145C94"/>
    <w:rsid w:val="00164593"/>
    <w:rsid w:val="001A289A"/>
    <w:rsid w:val="001C6DB4"/>
    <w:rsid w:val="001E4D15"/>
    <w:rsid w:val="00204202"/>
    <w:rsid w:val="002104BC"/>
    <w:rsid w:val="00226711"/>
    <w:rsid w:val="00250596"/>
    <w:rsid w:val="00283F2A"/>
    <w:rsid w:val="002B1777"/>
    <w:rsid w:val="002B237E"/>
    <w:rsid w:val="002B7041"/>
    <w:rsid w:val="002E6556"/>
    <w:rsid w:val="002F58A2"/>
    <w:rsid w:val="00305BC4"/>
    <w:rsid w:val="00306B3A"/>
    <w:rsid w:val="00345F7B"/>
    <w:rsid w:val="0034736D"/>
    <w:rsid w:val="00384107"/>
    <w:rsid w:val="003B114D"/>
    <w:rsid w:val="003E5CA6"/>
    <w:rsid w:val="003F2FA5"/>
    <w:rsid w:val="003F52BD"/>
    <w:rsid w:val="003F5A56"/>
    <w:rsid w:val="0041101A"/>
    <w:rsid w:val="00411A93"/>
    <w:rsid w:val="004240F9"/>
    <w:rsid w:val="0042757E"/>
    <w:rsid w:val="004579C0"/>
    <w:rsid w:val="00466A86"/>
    <w:rsid w:val="00477646"/>
    <w:rsid w:val="004A0509"/>
    <w:rsid w:val="004B3A8E"/>
    <w:rsid w:val="00520AD6"/>
    <w:rsid w:val="00524805"/>
    <w:rsid w:val="005273B8"/>
    <w:rsid w:val="005555C5"/>
    <w:rsid w:val="005648E0"/>
    <w:rsid w:val="00573934"/>
    <w:rsid w:val="005A5C54"/>
    <w:rsid w:val="005D1C4A"/>
    <w:rsid w:val="005D4C65"/>
    <w:rsid w:val="005E0270"/>
    <w:rsid w:val="005E1E65"/>
    <w:rsid w:val="005F78C3"/>
    <w:rsid w:val="006025BA"/>
    <w:rsid w:val="00624590"/>
    <w:rsid w:val="00626016"/>
    <w:rsid w:val="00640B10"/>
    <w:rsid w:val="006B24C9"/>
    <w:rsid w:val="006C42D1"/>
    <w:rsid w:val="006C7CE5"/>
    <w:rsid w:val="006D1FFA"/>
    <w:rsid w:val="006D7FA5"/>
    <w:rsid w:val="006E544E"/>
    <w:rsid w:val="006E7963"/>
    <w:rsid w:val="00705D63"/>
    <w:rsid w:val="007227DF"/>
    <w:rsid w:val="00727105"/>
    <w:rsid w:val="0072792F"/>
    <w:rsid w:val="00730B18"/>
    <w:rsid w:val="00772E7D"/>
    <w:rsid w:val="00773637"/>
    <w:rsid w:val="0077620B"/>
    <w:rsid w:val="00790C9A"/>
    <w:rsid w:val="007A2AFA"/>
    <w:rsid w:val="007A3A34"/>
    <w:rsid w:val="007C193F"/>
    <w:rsid w:val="007C697D"/>
    <w:rsid w:val="007F1D16"/>
    <w:rsid w:val="007F5C80"/>
    <w:rsid w:val="00810D56"/>
    <w:rsid w:val="008501B1"/>
    <w:rsid w:val="008511FE"/>
    <w:rsid w:val="008A2A4E"/>
    <w:rsid w:val="008C26D3"/>
    <w:rsid w:val="008E6AD1"/>
    <w:rsid w:val="008E74A0"/>
    <w:rsid w:val="00907698"/>
    <w:rsid w:val="00925EB9"/>
    <w:rsid w:val="00932871"/>
    <w:rsid w:val="00933DA0"/>
    <w:rsid w:val="00950CAC"/>
    <w:rsid w:val="009816A7"/>
    <w:rsid w:val="009918D6"/>
    <w:rsid w:val="009B09AA"/>
    <w:rsid w:val="009B1A8C"/>
    <w:rsid w:val="009B2C75"/>
    <w:rsid w:val="009B36B1"/>
    <w:rsid w:val="009B7115"/>
    <w:rsid w:val="009E4ACC"/>
    <w:rsid w:val="009F5B44"/>
    <w:rsid w:val="009F706D"/>
    <w:rsid w:val="00A14F3F"/>
    <w:rsid w:val="00A20156"/>
    <w:rsid w:val="00A4086F"/>
    <w:rsid w:val="00A42EEE"/>
    <w:rsid w:val="00A4570D"/>
    <w:rsid w:val="00A45A32"/>
    <w:rsid w:val="00A71D5C"/>
    <w:rsid w:val="00A840A4"/>
    <w:rsid w:val="00A90280"/>
    <w:rsid w:val="00A94B49"/>
    <w:rsid w:val="00AD5C6C"/>
    <w:rsid w:val="00AD7AE4"/>
    <w:rsid w:val="00B23E97"/>
    <w:rsid w:val="00B2568F"/>
    <w:rsid w:val="00B4262E"/>
    <w:rsid w:val="00B54DE5"/>
    <w:rsid w:val="00B57203"/>
    <w:rsid w:val="00B67D49"/>
    <w:rsid w:val="00B75944"/>
    <w:rsid w:val="00B82563"/>
    <w:rsid w:val="00B83808"/>
    <w:rsid w:val="00B90BA8"/>
    <w:rsid w:val="00B95D00"/>
    <w:rsid w:val="00BE3127"/>
    <w:rsid w:val="00BF1868"/>
    <w:rsid w:val="00C37DC3"/>
    <w:rsid w:val="00C61EF6"/>
    <w:rsid w:val="00C661B8"/>
    <w:rsid w:val="00C732FA"/>
    <w:rsid w:val="00C81299"/>
    <w:rsid w:val="00CA6B10"/>
    <w:rsid w:val="00CC023A"/>
    <w:rsid w:val="00CF225F"/>
    <w:rsid w:val="00D009A3"/>
    <w:rsid w:val="00D06428"/>
    <w:rsid w:val="00D33247"/>
    <w:rsid w:val="00D62AA2"/>
    <w:rsid w:val="00D63B79"/>
    <w:rsid w:val="00D727EC"/>
    <w:rsid w:val="00D82E88"/>
    <w:rsid w:val="00D92F42"/>
    <w:rsid w:val="00DF739E"/>
    <w:rsid w:val="00E049DB"/>
    <w:rsid w:val="00E47C86"/>
    <w:rsid w:val="00E713DE"/>
    <w:rsid w:val="00E8027C"/>
    <w:rsid w:val="00EA0A62"/>
    <w:rsid w:val="00EB4118"/>
    <w:rsid w:val="00EC08AE"/>
    <w:rsid w:val="00ED280F"/>
    <w:rsid w:val="00EF3CA6"/>
    <w:rsid w:val="00EF60AD"/>
    <w:rsid w:val="00F0655A"/>
    <w:rsid w:val="00F07ECC"/>
    <w:rsid w:val="00F168B7"/>
    <w:rsid w:val="00F563DB"/>
    <w:rsid w:val="00F8233A"/>
    <w:rsid w:val="00F82CFF"/>
    <w:rsid w:val="00F97729"/>
    <w:rsid w:val="00FB0A38"/>
    <w:rsid w:val="00FF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C27946"/>
  <w15:chartTrackingRefBased/>
  <w15:docId w15:val="{6C7B7B9E-CE03-407A-ABAB-581E7318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6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6B10"/>
    <w:pPr>
      <w:ind w:left="720"/>
      <w:contextualSpacing/>
    </w:pPr>
  </w:style>
  <w:style w:type="character" w:styleId="Hyperlink">
    <w:name w:val="Hyperlink"/>
    <w:basedOn w:val="DefaultParagraphFont"/>
    <w:rsid w:val="0008785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rsid w:val="005E02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27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E02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270"/>
    <w:rPr>
      <w:sz w:val="24"/>
      <w:szCs w:val="24"/>
    </w:rPr>
  </w:style>
  <w:style w:type="paragraph" w:styleId="Revision">
    <w:name w:val="Revision"/>
    <w:hidden/>
    <w:uiPriority w:val="99"/>
    <w:semiHidden/>
    <w:rsid w:val="002B7041"/>
    <w:rPr>
      <w:sz w:val="24"/>
      <w:szCs w:val="24"/>
    </w:rPr>
  </w:style>
  <w:style w:type="character" w:styleId="FollowedHyperlink">
    <w:name w:val="FollowedHyperlink"/>
    <w:basedOn w:val="DefaultParagraphFont"/>
    <w:rsid w:val="002B70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harland@hotmail.ca" TargetMode="External"/><Relationship Id="rId13" Type="http://schemas.openxmlformats.org/officeDocument/2006/relationships/hyperlink" Target="mailto:info@ottawalittletheatre.com" TargetMode="External"/><Relationship Id="rId18" Type="http://schemas.openxmlformats.org/officeDocument/2006/relationships/hyperlink" Target="mailto:mariavartanova@hotmail.co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guy.newsham@rogers.com" TargetMode="External"/><Relationship Id="rId7" Type="http://schemas.openxmlformats.org/officeDocument/2006/relationships/hyperlink" Target="http://www.ottawalittletheatre.com/committees-2/" TargetMode="External"/><Relationship Id="rId12" Type="http://schemas.openxmlformats.org/officeDocument/2006/relationships/hyperlink" Target="mailto:mariavartanova@hotmail.com" TargetMode="External"/><Relationship Id="rId17" Type="http://schemas.openxmlformats.org/officeDocument/2006/relationships/hyperlink" Target="mailto:eewalsh89@gmail.com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guy.newsham@rogers.com" TargetMode="External"/><Relationship Id="rId20" Type="http://schemas.openxmlformats.org/officeDocument/2006/relationships/hyperlink" Target="mailto:mariavartanova@hot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ewalsh89@gmail.com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mariavartanova@hotmail.com" TargetMode="External"/><Relationship Id="rId23" Type="http://schemas.openxmlformats.org/officeDocument/2006/relationships/hyperlink" Target="mailto:bobhix@hixinsite.com" TargetMode="External"/><Relationship Id="rId10" Type="http://schemas.openxmlformats.org/officeDocument/2006/relationships/hyperlink" Target="mailto:kcharland@hotmail.ca" TargetMode="External"/><Relationship Id="rId19" Type="http://schemas.openxmlformats.org/officeDocument/2006/relationships/hyperlink" Target="mailto:eewalsh89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charland@hotmail.ca" TargetMode="External"/><Relationship Id="rId14" Type="http://schemas.openxmlformats.org/officeDocument/2006/relationships/hyperlink" Target="mailto:eewalsh89@gmail.com" TargetMode="External"/><Relationship Id="rId22" Type="http://schemas.openxmlformats.org/officeDocument/2006/relationships/hyperlink" Target="mailto:eewalsh89@gmail.com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Justice</Company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Charland, Karine</dc:creator>
  <cp:keywords/>
  <dc:description/>
  <cp:lastModifiedBy>Michelle Shortall</cp:lastModifiedBy>
  <cp:revision>3</cp:revision>
  <dcterms:created xsi:type="dcterms:W3CDTF">2024-09-21T04:45:00Z</dcterms:created>
  <dcterms:modified xsi:type="dcterms:W3CDTF">2024-09-21T04:46:00Z</dcterms:modified>
</cp:coreProperties>
</file>